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B3" w:rsidRPr="0019270B" w:rsidRDefault="00E138B3" w:rsidP="004904DA">
      <w:pPr>
        <w:spacing w:beforeLines="100" w:before="312" w:afterLines="100" w:after="312"/>
        <w:jc w:val="center"/>
        <w:rPr>
          <w:rFonts w:ascii="Times New Roman" w:eastAsia="仿宋_GB2312" w:hAnsi="Times New Roman" w:cs="Times New Roman"/>
          <w:b/>
          <w:sz w:val="44"/>
          <w:szCs w:val="44"/>
        </w:rPr>
      </w:pPr>
      <w:r w:rsidRPr="0019270B">
        <w:rPr>
          <w:rFonts w:ascii="Times New Roman" w:eastAsia="仿宋_GB2312" w:hAnsi="Times New Roman" w:cs="Times New Roman"/>
          <w:b/>
          <w:sz w:val="44"/>
          <w:szCs w:val="44"/>
        </w:rPr>
        <w:t>201</w:t>
      </w:r>
      <w:r w:rsidR="000F1DC1" w:rsidRPr="0019270B">
        <w:rPr>
          <w:rFonts w:ascii="Times New Roman" w:eastAsia="仿宋_GB2312" w:hAnsi="Times New Roman" w:cs="Times New Roman"/>
          <w:b/>
          <w:sz w:val="44"/>
          <w:szCs w:val="44"/>
        </w:rPr>
        <w:t>9</w:t>
      </w:r>
      <w:r w:rsidRPr="0019270B">
        <w:rPr>
          <w:rFonts w:ascii="Times New Roman" w:eastAsia="仿宋_GB2312" w:hAnsi="Times New Roman" w:cs="Times New Roman"/>
          <w:b/>
          <w:sz w:val="44"/>
          <w:szCs w:val="44"/>
        </w:rPr>
        <w:t>年林学专业考试</w:t>
      </w:r>
      <w:r w:rsidR="002860B1" w:rsidRPr="0019270B">
        <w:rPr>
          <w:rFonts w:ascii="Times New Roman" w:eastAsia="仿宋_GB2312" w:hAnsi="Times New Roman" w:cs="Times New Roman"/>
          <w:b/>
          <w:sz w:val="44"/>
          <w:szCs w:val="44"/>
        </w:rPr>
        <w:t>复习</w:t>
      </w:r>
      <w:r w:rsidR="00BF3E78" w:rsidRPr="0019270B">
        <w:rPr>
          <w:rFonts w:ascii="Times New Roman" w:eastAsia="仿宋_GB2312" w:hAnsi="Times New Roman" w:cs="Times New Roman"/>
          <w:b/>
          <w:sz w:val="44"/>
          <w:szCs w:val="44"/>
        </w:rPr>
        <w:t>提</w:t>
      </w:r>
      <w:r w:rsidR="002860B1" w:rsidRPr="0019270B">
        <w:rPr>
          <w:rFonts w:ascii="Times New Roman" w:eastAsia="仿宋_GB2312" w:hAnsi="Times New Roman" w:cs="Times New Roman"/>
          <w:b/>
          <w:sz w:val="44"/>
          <w:szCs w:val="44"/>
        </w:rPr>
        <w:t>纲</w:t>
      </w:r>
    </w:p>
    <w:p w:rsidR="00FB66B3" w:rsidRPr="0019270B" w:rsidRDefault="00FB66B3" w:rsidP="004904DA">
      <w:pPr>
        <w:spacing w:beforeLines="50" w:before="156" w:afterLines="50" w:after="156"/>
        <w:rPr>
          <w:rFonts w:ascii="Times New Roman" w:eastAsia="仿宋_GB2312" w:hAnsi="Times New Roman" w:cs="Times New Roman"/>
          <w:b/>
          <w:sz w:val="32"/>
          <w:szCs w:val="32"/>
        </w:rPr>
      </w:pPr>
      <w:r w:rsidRPr="0019270B">
        <w:rPr>
          <w:rFonts w:ascii="Times New Roman" w:eastAsia="仿宋_GB2312" w:hAnsi="Times New Roman" w:cs="Times New Roman"/>
          <w:b/>
          <w:sz w:val="32"/>
          <w:szCs w:val="32"/>
        </w:rPr>
        <w:t>一、考试的方式</w:t>
      </w:r>
    </w:p>
    <w:p w:rsidR="00FB66B3" w:rsidRPr="0019270B" w:rsidRDefault="00FB66B3" w:rsidP="00FB66B3">
      <w:pPr>
        <w:widowControl/>
        <w:spacing w:line="500" w:lineRule="exact"/>
        <w:ind w:left="42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考试方式为笔试、闭卷、限时考试。</w:t>
      </w:r>
      <w:bookmarkStart w:id="0" w:name="_GoBack"/>
      <w:bookmarkEnd w:id="0"/>
    </w:p>
    <w:p w:rsidR="00FB66B3" w:rsidRPr="0019270B" w:rsidRDefault="00FB66B3" w:rsidP="004904DA">
      <w:pPr>
        <w:spacing w:beforeLines="50" w:before="156" w:afterLines="50" w:after="156"/>
        <w:rPr>
          <w:rFonts w:ascii="Times New Roman" w:eastAsia="仿宋_GB2312" w:hAnsi="Times New Roman" w:cs="Times New Roman"/>
          <w:b/>
          <w:sz w:val="32"/>
          <w:szCs w:val="32"/>
        </w:rPr>
      </w:pPr>
      <w:r w:rsidRPr="0019270B">
        <w:rPr>
          <w:rFonts w:ascii="Times New Roman" w:eastAsia="仿宋_GB2312" w:hAnsi="Times New Roman" w:cs="Times New Roman"/>
          <w:b/>
          <w:sz w:val="32"/>
          <w:szCs w:val="32"/>
        </w:rPr>
        <w:t>二、考试内容及试卷结构</w:t>
      </w:r>
    </w:p>
    <w:p w:rsidR="00FB66B3" w:rsidRPr="0019270B" w:rsidRDefault="00FB66B3" w:rsidP="00FB66B3">
      <w:pPr>
        <w:widowControl/>
        <w:spacing w:line="500" w:lineRule="exact"/>
        <w:ind w:left="42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（一）考试内容</w:t>
      </w:r>
    </w:p>
    <w:p w:rsidR="00FB66B3" w:rsidRPr="0019270B" w:rsidRDefault="00FB66B3" w:rsidP="00FB66B3">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以</w:t>
      </w:r>
      <w:r w:rsidR="00F76452" w:rsidRPr="0019270B">
        <w:rPr>
          <w:rFonts w:ascii="Times New Roman" w:eastAsia="仿宋_GB2312" w:hAnsi="Times New Roman" w:cs="Times New Roman"/>
          <w:sz w:val="28"/>
          <w:szCs w:val="28"/>
        </w:rPr>
        <w:t>《林学概论》、</w:t>
      </w:r>
      <w:r w:rsidR="000F1DC1" w:rsidRPr="0019270B">
        <w:rPr>
          <w:rFonts w:ascii="Times New Roman" w:eastAsia="仿宋_GB2312" w:hAnsi="Times New Roman" w:cs="Times New Roman"/>
          <w:sz w:val="28"/>
          <w:szCs w:val="28"/>
        </w:rPr>
        <w:t>《森林经理学》、《森林生态学》</w:t>
      </w:r>
      <w:r w:rsidRPr="0019270B">
        <w:rPr>
          <w:rFonts w:ascii="Times New Roman" w:eastAsia="仿宋_GB2312" w:hAnsi="Times New Roman" w:cs="Times New Roman"/>
          <w:sz w:val="28"/>
          <w:szCs w:val="28"/>
        </w:rPr>
        <w:t>为主，以</w:t>
      </w:r>
      <w:r w:rsidR="000F1DC1" w:rsidRPr="0019270B">
        <w:rPr>
          <w:rFonts w:ascii="Times New Roman" w:eastAsia="仿宋_GB2312" w:hAnsi="Times New Roman" w:cs="Times New Roman"/>
          <w:sz w:val="28"/>
          <w:szCs w:val="28"/>
        </w:rPr>
        <w:t>《测树学》、《森林培育学》、《林业生态工程学》、《植物分类学》、</w:t>
      </w:r>
      <w:r w:rsidRPr="0019270B">
        <w:rPr>
          <w:rFonts w:ascii="Times New Roman" w:eastAsia="仿宋_GB2312" w:hAnsi="Times New Roman" w:cs="Times New Roman"/>
          <w:sz w:val="28"/>
          <w:szCs w:val="28"/>
        </w:rPr>
        <w:t>《中华人民共和国森林法》、</w:t>
      </w:r>
      <w:r w:rsidR="000F1DC1" w:rsidRPr="0019270B">
        <w:rPr>
          <w:rFonts w:ascii="Times New Roman" w:eastAsia="仿宋_GB2312" w:hAnsi="Times New Roman" w:cs="Times New Roman"/>
          <w:sz w:val="28"/>
          <w:szCs w:val="28"/>
        </w:rPr>
        <w:t>《林业地图图式》、</w:t>
      </w:r>
      <w:r w:rsidR="008335DE" w:rsidRPr="0019270B">
        <w:rPr>
          <w:rFonts w:ascii="Times New Roman" w:eastAsia="仿宋_GB2312" w:hAnsi="Times New Roman" w:cs="Times New Roman"/>
          <w:sz w:val="28"/>
          <w:szCs w:val="28"/>
        </w:rPr>
        <w:t>《西藏林业工作手册》</w:t>
      </w:r>
      <w:r w:rsidRPr="0019270B">
        <w:rPr>
          <w:rFonts w:ascii="Times New Roman" w:eastAsia="仿宋_GB2312" w:hAnsi="Times New Roman" w:cs="Times New Roman"/>
          <w:sz w:val="28"/>
          <w:szCs w:val="28"/>
        </w:rPr>
        <w:t>以及</w:t>
      </w:r>
      <w:r w:rsidRPr="0019270B">
        <w:rPr>
          <w:rFonts w:ascii="Times New Roman" w:eastAsia="仿宋_GB2312" w:hAnsi="Times New Roman" w:cs="Times New Roman"/>
          <w:sz w:val="28"/>
          <w:szCs w:val="28"/>
        </w:rPr>
        <w:t>2010</w:t>
      </w:r>
      <w:r w:rsidRPr="0019270B">
        <w:rPr>
          <w:rFonts w:ascii="Times New Roman" w:eastAsia="仿宋_GB2312" w:hAnsi="Times New Roman" w:cs="Times New Roman"/>
          <w:sz w:val="28"/>
          <w:szCs w:val="28"/>
        </w:rPr>
        <w:t>年以来国家和自治区林业部</w:t>
      </w:r>
      <w:proofErr w:type="gramStart"/>
      <w:r w:rsidRPr="0019270B">
        <w:rPr>
          <w:rFonts w:ascii="Times New Roman" w:eastAsia="仿宋_GB2312" w:hAnsi="Times New Roman" w:cs="Times New Roman"/>
          <w:sz w:val="28"/>
          <w:szCs w:val="28"/>
        </w:rPr>
        <w:t>门相关</w:t>
      </w:r>
      <w:proofErr w:type="gramEnd"/>
      <w:r w:rsidRPr="0019270B">
        <w:rPr>
          <w:rFonts w:ascii="Times New Roman" w:eastAsia="仿宋_GB2312" w:hAnsi="Times New Roman" w:cs="Times New Roman"/>
          <w:sz w:val="28"/>
          <w:szCs w:val="28"/>
        </w:rPr>
        <w:t>林业政策法规，党的十八大以来有关生态</w:t>
      </w:r>
      <w:r w:rsidR="000F1DC1" w:rsidRPr="0019270B">
        <w:rPr>
          <w:rFonts w:ascii="Times New Roman" w:eastAsia="仿宋_GB2312" w:hAnsi="Times New Roman" w:cs="Times New Roman"/>
          <w:sz w:val="28"/>
          <w:szCs w:val="28"/>
        </w:rPr>
        <w:t>文明建设</w:t>
      </w:r>
      <w:r w:rsidRPr="0019270B">
        <w:rPr>
          <w:rFonts w:ascii="Times New Roman" w:eastAsia="仿宋_GB2312" w:hAnsi="Times New Roman" w:cs="Times New Roman"/>
          <w:sz w:val="28"/>
          <w:szCs w:val="28"/>
        </w:rPr>
        <w:t>和林业生态建设的相关文件精神和林业发展动态等为辅。</w:t>
      </w:r>
    </w:p>
    <w:p w:rsidR="008335DE" w:rsidRPr="0019270B" w:rsidRDefault="008335DE" w:rsidP="008335DE">
      <w:pPr>
        <w:widowControl/>
        <w:spacing w:line="500" w:lineRule="exact"/>
        <w:ind w:left="42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（二）试卷结构</w:t>
      </w:r>
    </w:p>
    <w:p w:rsidR="008335DE" w:rsidRPr="0019270B" w:rsidRDefault="008335DE" w:rsidP="008335DE">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高级职称考试题型由</w:t>
      </w:r>
      <w:r w:rsidRPr="0019270B">
        <w:rPr>
          <w:rFonts w:ascii="Times New Roman" w:eastAsia="仿宋_GB2312" w:hAnsi="Times New Roman" w:cs="Times New Roman"/>
          <w:sz w:val="28"/>
          <w:szCs w:val="28"/>
        </w:rPr>
        <w:t>6</w:t>
      </w:r>
      <w:r w:rsidRPr="0019270B">
        <w:rPr>
          <w:rFonts w:ascii="Times New Roman" w:eastAsia="仿宋_GB2312" w:hAnsi="Times New Roman" w:cs="Times New Roman"/>
          <w:sz w:val="28"/>
          <w:szCs w:val="28"/>
        </w:rPr>
        <w:t>个部分组成，中级职称考试题型由</w:t>
      </w:r>
      <w:r w:rsidRPr="0019270B">
        <w:rPr>
          <w:rFonts w:ascii="Times New Roman" w:eastAsia="仿宋_GB2312" w:hAnsi="Times New Roman" w:cs="Times New Roman"/>
          <w:sz w:val="28"/>
          <w:szCs w:val="28"/>
        </w:rPr>
        <w:t>5</w:t>
      </w:r>
      <w:r w:rsidRPr="0019270B">
        <w:rPr>
          <w:rFonts w:ascii="Times New Roman" w:eastAsia="仿宋_GB2312" w:hAnsi="Times New Roman" w:cs="Times New Roman"/>
          <w:sz w:val="28"/>
          <w:szCs w:val="28"/>
        </w:rPr>
        <w:t>个部分组成，初级职称考试题型由</w:t>
      </w:r>
      <w:r w:rsidRPr="0019270B">
        <w:rPr>
          <w:rFonts w:ascii="Times New Roman" w:eastAsia="仿宋_GB2312" w:hAnsi="Times New Roman" w:cs="Times New Roman"/>
          <w:sz w:val="28"/>
          <w:szCs w:val="28"/>
        </w:rPr>
        <w:t>4</w:t>
      </w:r>
      <w:r w:rsidRPr="0019270B">
        <w:rPr>
          <w:rFonts w:ascii="Times New Roman" w:eastAsia="仿宋_GB2312" w:hAnsi="Times New Roman" w:cs="Times New Roman"/>
          <w:sz w:val="28"/>
          <w:szCs w:val="28"/>
        </w:rPr>
        <w:t>个部分组成</w:t>
      </w:r>
      <w:r w:rsidR="000C0462" w:rsidRPr="0019270B">
        <w:rPr>
          <w:rFonts w:ascii="Times New Roman" w:eastAsia="仿宋_GB2312" w:hAnsi="Times New Roman" w:cs="Times New Roman"/>
          <w:sz w:val="28"/>
          <w:szCs w:val="28"/>
        </w:rPr>
        <w:t>，除高级职称考试题型</w:t>
      </w:r>
      <w:r w:rsidRPr="0019270B">
        <w:rPr>
          <w:rFonts w:ascii="Times New Roman" w:eastAsia="仿宋_GB2312" w:hAnsi="Times New Roman" w:cs="Times New Roman"/>
          <w:sz w:val="28"/>
          <w:szCs w:val="28"/>
        </w:rPr>
        <w:t>有</w:t>
      </w:r>
      <w:r w:rsidRPr="0019270B">
        <w:rPr>
          <w:rFonts w:ascii="Times New Roman" w:eastAsia="仿宋_GB2312" w:hAnsi="Times New Roman" w:cs="Times New Roman"/>
          <w:sz w:val="28"/>
          <w:szCs w:val="28"/>
        </w:rPr>
        <w:t>“</w:t>
      </w:r>
      <w:r w:rsidR="000C0462" w:rsidRPr="0019270B">
        <w:rPr>
          <w:rFonts w:ascii="Times New Roman" w:eastAsia="仿宋_GB2312" w:hAnsi="Times New Roman" w:cs="Times New Roman"/>
          <w:sz w:val="28"/>
          <w:szCs w:val="28"/>
        </w:rPr>
        <w:t>论述题</w:t>
      </w:r>
      <w:r w:rsidRPr="0019270B">
        <w:rPr>
          <w:rFonts w:ascii="Times New Roman" w:eastAsia="仿宋_GB2312" w:hAnsi="Times New Roman" w:cs="Times New Roman"/>
          <w:sz w:val="28"/>
          <w:szCs w:val="28"/>
        </w:rPr>
        <w:t>”</w:t>
      </w:r>
      <w:r w:rsidR="000C0462" w:rsidRPr="0019270B">
        <w:rPr>
          <w:rFonts w:ascii="Times New Roman" w:eastAsia="仿宋_GB2312" w:hAnsi="Times New Roman" w:cs="Times New Roman"/>
          <w:sz w:val="28"/>
          <w:szCs w:val="28"/>
        </w:rPr>
        <w:t>，中级和高级有</w:t>
      </w:r>
      <w:r w:rsidR="000C0462" w:rsidRPr="0019270B">
        <w:rPr>
          <w:rFonts w:ascii="Times New Roman" w:eastAsia="仿宋_GB2312" w:hAnsi="Times New Roman" w:cs="Times New Roman"/>
          <w:sz w:val="28"/>
          <w:szCs w:val="28"/>
        </w:rPr>
        <w:t>“</w:t>
      </w:r>
      <w:r w:rsidR="000C0462" w:rsidRPr="0019270B">
        <w:rPr>
          <w:rFonts w:ascii="Times New Roman" w:eastAsia="仿宋_GB2312" w:hAnsi="Times New Roman" w:cs="Times New Roman"/>
          <w:sz w:val="28"/>
          <w:szCs w:val="28"/>
        </w:rPr>
        <w:t>判断题</w:t>
      </w:r>
      <w:r w:rsidR="000C0462" w:rsidRPr="0019270B">
        <w:rPr>
          <w:rFonts w:ascii="Times New Roman" w:eastAsia="仿宋_GB2312" w:hAnsi="Times New Roman" w:cs="Times New Roman"/>
          <w:sz w:val="28"/>
          <w:szCs w:val="28"/>
        </w:rPr>
        <w:t>”</w:t>
      </w:r>
      <w:r w:rsidR="000C0462" w:rsidRPr="0019270B">
        <w:rPr>
          <w:rFonts w:ascii="Times New Roman" w:eastAsia="仿宋_GB2312" w:hAnsi="Times New Roman" w:cs="Times New Roman"/>
          <w:sz w:val="28"/>
          <w:szCs w:val="28"/>
        </w:rPr>
        <w:t>之</w:t>
      </w:r>
      <w:r w:rsidRPr="0019270B">
        <w:rPr>
          <w:rFonts w:ascii="Times New Roman" w:eastAsia="仿宋_GB2312" w:hAnsi="Times New Roman" w:cs="Times New Roman"/>
          <w:sz w:val="28"/>
          <w:szCs w:val="28"/>
        </w:rPr>
        <w:t>外，</w:t>
      </w:r>
      <w:r w:rsidR="000C0462" w:rsidRPr="0019270B">
        <w:rPr>
          <w:rFonts w:ascii="Times New Roman" w:eastAsia="仿宋_GB2312" w:hAnsi="Times New Roman" w:cs="Times New Roman"/>
          <w:sz w:val="28"/>
          <w:szCs w:val="28"/>
        </w:rPr>
        <w:t>剩余四个题型三个级别都一样，</w:t>
      </w:r>
      <w:r w:rsidRPr="0019270B">
        <w:rPr>
          <w:rFonts w:ascii="Times New Roman" w:eastAsia="仿宋_GB2312" w:hAnsi="Times New Roman" w:cs="Times New Roman"/>
          <w:sz w:val="28"/>
          <w:szCs w:val="28"/>
        </w:rPr>
        <w:t>题量</w:t>
      </w:r>
      <w:r w:rsidR="000C0462" w:rsidRPr="0019270B">
        <w:rPr>
          <w:rFonts w:ascii="Times New Roman" w:eastAsia="仿宋_GB2312" w:hAnsi="Times New Roman" w:cs="Times New Roman"/>
          <w:sz w:val="28"/>
          <w:szCs w:val="28"/>
        </w:rPr>
        <w:t>大致</w:t>
      </w:r>
      <w:r w:rsidRPr="0019270B">
        <w:rPr>
          <w:rFonts w:ascii="Times New Roman" w:eastAsia="仿宋_GB2312" w:hAnsi="Times New Roman" w:cs="Times New Roman"/>
          <w:sz w:val="28"/>
          <w:szCs w:val="28"/>
        </w:rPr>
        <w:t>相</w:t>
      </w:r>
      <w:r w:rsidR="00F853BE" w:rsidRPr="0019270B">
        <w:rPr>
          <w:rFonts w:ascii="Times New Roman" w:eastAsia="仿宋_GB2312" w:hAnsi="Times New Roman" w:cs="Times New Roman"/>
          <w:sz w:val="28"/>
          <w:szCs w:val="28"/>
        </w:rPr>
        <w:t>当</w:t>
      </w:r>
      <w:r w:rsidRPr="0019270B">
        <w:rPr>
          <w:rFonts w:ascii="Times New Roman" w:eastAsia="仿宋_GB2312" w:hAnsi="Times New Roman" w:cs="Times New Roman"/>
          <w:sz w:val="28"/>
          <w:szCs w:val="28"/>
        </w:rPr>
        <w:t>，但不同级别考试的林业知识深浅程度不同，判分比例不同。</w:t>
      </w:r>
    </w:p>
    <w:p w:rsidR="000C0462" w:rsidRPr="0019270B" w:rsidRDefault="000C0462" w:rsidP="000C0462">
      <w:pPr>
        <w:widowControl/>
        <w:spacing w:line="500" w:lineRule="exact"/>
        <w:ind w:left="42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、考试的题型：</w:t>
      </w:r>
    </w:p>
    <w:p w:rsidR="000C0462" w:rsidRPr="0019270B" w:rsidRDefault="00BC1E33" w:rsidP="000C0462">
      <w:pPr>
        <w:widowControl/>
        <w:spacing w:line="500" w:lineRule="exact"/>
        <w:ind w:left="567"/>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fldChar w:fldCharType="begin"/>
      </w:r>
      <w:r w:rsidR="00F42782" w:rsidRPr="0019270B">
        <w:rPr>
          <w:rFonts w:ascii="Times New Roman" w:eastAsia="仿宋_GB2312" w:hAnsi="Times New Roman" w:cs="Times New Roman"/>
          <w:sz w:val="28"/>
          <w:szCs w:val="28"/>
        </w:rPr>
        <w:instrText xml:space="preserve"> = 1 \* GB3 </w:instrText>
      </w:r>
      <w:r w:rsidRPr="0019270B">
        <w:rPr>
          <w:rFonts w:ascii="Times New Roman" w:eastAsia="仿宋_GB2312" w:hAnsi="Times New Roman" w:cs="Times New Roman"/>
          <w:sz w:val="28"/>
          <w:szCs w:val="28"/>
        </w:rPr>
        <w:fldChar w:fldCharType="separate"/>
      </w:r>
      <w:r w:rsidR="00F42782" w:rsidRPr="0019270B">
        <w:rPr>
          <w:rFonts w:ascii="宋体" w:eastAsia="宋体" w:hAnsi="宋体" w:cs="宋体" w:hint="eastAsia"/>
          <w:noProof/>
          <w:sz w:val="28"/>
          <w:szCs w:val="28"/>
        </w:rPr>
        <w:t>①</w:t>
      </w:r>
      <w:r w:rsidRPr="0019270B">
        <w:rPr>
          <w:rFonts w:ascii="Times New Roman" w:eastAsia="仿宋_GB2312" w:hAnsi="Times New Roman" w:cs="Times New Roman"/>
          <w:sz w:val="28"/>
          <w:szCs w:val="28"/>
        </w:rPr>
        <w:fldChar w:fldCharType="end"/>
      </w:r>
      <w:r w:rsidR="000C0462" w:rsidRPr="0019270B">
        <w:rPr>
          <w:rFonts w:ascii="Times New Roman" w:eastAsia="仿宋_GB2312" w:hAnsi="Times New Roman" w:cs="Times New Roman"/>
          <w:sz w:val="28"/>
          <w:szCs w:val="28"/>
        </w:rPr>
        <w:t>名词解释：（共</w:t>
      </w:r>
      <w:r w:rsidR="000C0462" w:rsidRPr="0019270B">
        <w:rPr>
          <w:rFonts w:ascii="Times New Roman" w:eastAsia="仿宋_GB2312" w:hAnsi="Times New Roman" w:cs="Times New Roman"/>
          <w:sz w:val="28"/>
          <w:szCs w:val="28"/>
        </w:rPr>
        <w:t>5</w:t>
      </w:r>
      <w:r w:rsidR="000C0462" w:rsidRPr="0019270B">
        <w:rPr>
          <w:rFonts w:ascii="Times New Roman" w:eastAsia="仿宋_GB2312" w:hAnsi="Times New Roman" w:cs="Times New Roman"/>
          <w:sz w:val="28"/>
          <w:szCs w:val="28"/>
        </w:rPr>
        <w:t>题，每题</w:t>
      </w:r>
      <w:r w:rsidR="000C0462" w:rsidRPr="0019270B">
        <w:rPr>
          <w:rFonts w:ascii="Times New Roman" w:eastAsia="仿宋_GB2312" w:hAnsi="Times New Roman" w:cs="Times New Roman"/>
          <w:sz w:val="28"/>
          <w:szCs w:val="28"/>
        </w:rPr>
        <w:t>4</w:t>
      </w:r>
      <w:r w:rsidR="000C0462" w:rsidRPr="0019270B">
        <w:rPr>
          <w:rFonts w:ascii="Times New Roman" w:eastAsia="仿宋_GB2312" w:hAnsi="Times New Roman" w:cs="Times New Roman"/>
          <w:sz w:val="28"/>
          <w:szCs w:val="28"/>
        </w:rPr>
        <w:t>分，共</w:t>
      </w:r>
      <w:r w:rsidR="000C0462" w:rsidRPr="0019270B">
        <w:rPr>
          <w:rFonts w:ascii="Times New Roman" w:eastAsia="仿宋_GB2312" w:hAnsi="Times New Roman" w:cs="Times New Roman"/>
          <w:sz w:val="28"/>
          <w:szCs w:val="28"/>
        </w:rPr>
        <w:t>20</w:t>
      </w:r>
      <w:r w:rsidR="000C0462" w:rsidRPr="0019270B">
        <w:rPr>
          <w:rFonts w:ascii="Times New Roman" w:eastAsia="仿宋_GB2312" w:hAnsi="Times New Roman" w:cs="Times New Roman"/>
          <w:sz w:val="28"/>
          <w:szCs w:val="28"/>
        </w:rPr>
        <w:t>分）</w:t>
      </w:r>
    </w:p>
    <w:p w:rsidR="000C0462" w:rsidRPr="0019270B" w:rsidRDefault="000C0462"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考查应试者对常用专业术语掌握的情况和对本专业名词的熟悉程度，本部分为</w:t>
      </w:r>
      <w:r w:rsidRPr="0019270B">
        <w:rPr>
          <w:rFonts w:ascii="Times New Roman" w:eastAsia="仿宋_GB2312" w:hAnsi="Times New Roman" w:cs="Times New Roman"/>
          <w:sz w:val="28"/>
          <w:szCs w:val="28"/>
        </w:rPr>
        <w:t>5</w:t>
      </w:r>
      <w:r w:rsidRPr="0019270B">
        <w:rPr>
          <w:rFonts w:ascii="Times New Roman" w:eastAsia="仿宋_GB2312" w:hAnsi="Times New Roman" w:cs="Times New Roman"/>
          <w:sz w:val="28"/>
          <w:szCs w:val="28"/>
        </w:rPr>
        <w:t>个名词，要求应试者对专用名词做出正确解释。</w:t>
      </w:r>
    </w:p>
    <w:p w:rsidR="000C0462" w:rsidRPr="0019270B" w:rsidRDefault="00BC1E33"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fldChar w:fldCharType="begin"/>
      </w:r>
      <w:r w:rsidR="00F42782" w:rsidRPr="0019270B">
        <w:rPr>
          <w:rFonts w:ascii="Times New Roman" w:eastAsia="仿宋_GB2312" w:hAnsi="Times New Roman" w:cs="Times New Roman"/>
          <w:sz w:val="28"/>
          <w:szCs w:val="28"/>
        </w:rPr>
        <w:instrText xml:space="preserve"> = 2 \* GB3 </w:instrText>
      </w:r>
      <w:r w:rsidRPr="0019270B">
        <w:rPr>
          <w:rFonts w:ascii="Times New Roman" w:eastAsia="仿宋_GB2312" w:hAnsi="Times New Roman" w:cs="Times New Roman"/>
          <w:sz w:val="28"/>
          <w:szCs w:val="28"/>
        </w:rPr>
        <w:fldChar w:fldCharType="separate"/>
      </w:r>
      <w:r w:rsidR="00F42782" w:rsidRPr="0019270B">
        <w:rPr>
          <w:rFonts w:ascii="宋体" w:eastAsia="宋体" w:hAnsi="宋体" w:cs="宋体" w:hint="eastAsia"/>
          <w:noProof/>
          <w:sz w:val="28"/>
          <w:szCs w:val="28"/>
        </w:rPr>
        <w:t>②</w:t>
      </w:r>
      <w:r w:rsidRPr="0019270B">
        <w:rPr>
          <w:rFonts w:ascii="Times New Roman" w:eastAsia="仿宋_GB2312" w:hAnsi="Times New Roman" w:cs="Times New Roman"/>
          <w:sz w:val="28"/>
          <w:szCs w:val="28"/>
        </w:rPr>
        <w:fldChar w:fldCharType="end"/>
      </w:r>
      <w:r w:rsidR="000C0462" w:rsidRPr="0019270B">
        <w:rPr>
          <w:rFonts w:ascii="Times New Roman" w:eastAsia="仿宋_GB2312" w:hAnsi="Times New Roman" w:cs="Times New Roman"/>
          <w:sz w:val="28"/>
          <w:szCs w:val="28"/>
        </w:rPr>
        <w:t>选择题：（共</w:t>
      </w:r>
      <w:r w:rsidR="000C0462" w:rsidRPr="0019270B">
        <w:rPr>
          <w:rFonts w:ascii="Times New Roman" w:eastAsia="仿宋_GB2312" w:hAnsi="Times New Roman" w:cs="Times New Roman"/>
          <w:sz w:val="28"/>
          <w:szCs w:val="28"/>
        </w:rPr>
        <w:t>5</w:t>
      </w:r>
      <w:r w:rsidR="000C0462" w:rsidRPr="0019270B">
        <w:rPr>
          <w:rFonts w:ascii="Times New Roman" w:eastAsia="仿宋_GB2312" w:hAnsi="Times New Roman" w:cs="Times New Roman"/>
          <w:sz w:val="28"/>
          <w:szCs w:val="28"/>
        </w:rPr>
        <w:t>～</w:t>
      </w:r>
      <w:r w:rsidR="000C0462" w:rsidRPr="0019270B">
        <w:rPr>
          <w:rFonts w:ascii="Times New Roman" w:eastAsia="仿宋_GB2312" w:hAnsi="Times New Roman" w:cs="Times New Roman"/>
          <w:sz w:val="28"/>
          <w:szCs w:val="28"/>
        </w:rPr>
        <w:t>10</w:t>
      </w:r>
      <w:r w:rsidR="000C0462" w:rsidRPr="0019270B">
        <w:rPr>
          <w:rFonts w:ascii="Times New Roman" w:eastAsia="仿宋_GB2312" w:hAnsi="Times New Roman" w:cs="Times New Roman"/>
          <w:sz w:val="28"/>
          <w:szCs w:val="28"/>
        </w:rPr>
        <w:t>题，每题</w:t>
      </w:r>
      <w:r w:rsidR="000C0462" w:rsidRPr="0019270B">
        <w:rPr>
          <w:rFonts w:ascii="Times New Roman" w:eastAsia="仿宋_GB2312" w:hAnsi="Times New Roman" w:cs="Times New Roman"/>
          <w:sz w:val="28"/>
          <w:szCs w:val="28"/>
        </w:rPr>
        <w:t>2</w:t>
      </w:r>
      <w:r w:rsidR="000C0462" w:rsidRPr="0019270B">
        <w:rPr>
          <w:rFonts w:ascii="Times New Roman" w:eastAsia="仿宋_GB2312" w:hAnsi="Times New Roman" w:cs="Times New Roman"/>
          <w:sz w:val="28"/>
          <w:szCs w:val="28"/>
        </w:rPr>
        <w:t>分，共</w:t>
      </w:r>
      <w:r w:rsidR="000C0462" w:rsidRPr="0019270B">
        <w:rPr>
          <w:rFonts w:ascii="Times New Roman" w:eastAsia="仿宋_GB2312" w:hAnsi="Times New Roman" w:cs="Times New Roman"/>
          <w:sz w:val="28"/>
          <w:szCs w:val="28"/>
        </w:rPr>
        <w:t>10</w:t>
      </w:r>
      <w:r w:rsidR="000C0462" w:rsidRPr="0019270B">
        <w:rPr>
          <w:rFonts w:ascii="Times New Roman" w:eastAsia="仿宋_GB2312" w:hAnsi="Times New Roman" w:cs="Times New Roman"/>
          <w:sz w:val="28"/>
          <w:szCs w:val="28"/>
        </w:rPr>
        <w:t>～</w:t>
      </w:r>
      <w:r w:rsidR="000C0462" w:rsidRPr="0019270B">
        <w:rPr>
          <w:rFonts w:ascii="Times New Roman" w:eastAsia="仿宋_GB2312" w:hAnsi="Times New Roman" w:cs="Times New Roman"/>
          <w:sz w:val="28"/>
          <w:szCs w:val="28"/>
        </w:rPr>
        <w:t>20</w:t>
      </w:r>
      <w:r w:rsidR="000C0462" w:rsidRPr="0019270B">
        <w:rPr>
          <w:rFonts w:ascii="Times New Roman" w:eastAsia="仿宋_GB2312" w:hAnsi="Times New Roman" w:cs="Times New Roman"/>
          <w:sz w:val="28"/>
          <w:szCs w:val="28"/>
        </w:rPr>
        <w:t>分）</w:t>
      </w:r>
    </w:p>
    <w:p w:rsidR="000C0462" w:rsidRPr="0019270B" w:rsidRDefault="000C0462"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考查应试者对本专业的基础知识的理解，在试题的结束的括号部分</w:t>
      </w:r>
      <w:r w:rsidR="00BB19A3"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，填上代表准确答案的字母选项。</w:t>
      </w:r>
    </w:p>
    <w:p w:rsidR="000C0462" w:rsidRPr="0019270B" w:rsidRDefault="00BC1E33"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lastRenderedPageBreak/>
        <w:fldChar w:fldCharType="begin"/>
      </w:r>
      <w:r w:rsidR="00F42782" w:rsidRPr="0019270B">
        <w:rPr>
          <w:rFonts w:ascii="Times New Roman" w:eastAsia="仿宋_GB2312" w:hAnsi="Times New Roman" w:cs="Times New Roman"/>
          <w:sz w:val="28"/>
          <w:szCs w:val="28"/>
        </w:rPr>
        <w:instrText xml:space="preserve"> = 3 \* GB3 </w:instrText>
      </w:r>
      <w:r w:rsidRPr="0019270B">
        <w:rPr>
          <w:rFonts w:ascii="Times New Roman" w:eastAsia="仿宋_GB2312" w:hAnsi="Times New Roman" w:cs="Times New Roman"/>
          <w:sz w:val="28"/>
          <w:szCs w:val="28"/>
        </w:rPr>
        <w:fldChar w:fldCharType="separate"/>
      </w:r>
      <w:r w:rsidR="00F42782" w:rsidRPr="0019270B">
        <w:rPr>
          <w:rFonts w:ascii="宋体" w:eastAsia="宋体" w:hAnsi="宋体" w:cs="宋体" w:hint="eastAsia"/>
          <w:noProof/>
          <w:sz w:val="28"/>
          <w:szCs w:val="28"/>
        </w:rPr>
        <w:t>③</w:t>
      </w:r>
      <w:r w:rsidRPr="0019270B">
        <w:rPr>
          <w:rFonts w:ascii="Times New Roman" w:eastAsia="仿宋_GB2312" w:hAnsi="Times New Roman" w:cs="Times New Roman"/>
          <w:sz w:val="28"/>
          <w:szCs w:val="28"/>
        </w:rPr>
        <w:fldChar w:fldCharType="end"/>
      </w:r>
      <w:r w:rsidR="000C0462" w:rsidRPr="0019270B">
        <w:rPr>
          <w:rFonts w:ascii="Times New Roman" w:eastAsia="仿宋_GB2312" w:hAnsi="Times New Roman" w:cs="Times New Roman"/>
          <w:sz w:val="28"/>
          <w:szCs w:val="28"/>
        </w:rPr>
        <w:t>填空题：（共</w:t>
      </w:r>
      <w:r w:rsidR="000C0462" w:rsidRPr="0019270B">
        <w:rPr>
          <w:rFonts w:ascii="Times New Roman" w:eastAsia="仿宋_GB2312" w:hAnsi="Times New Roman" w:cs="Times New Roman"/>
          <w:sz w:val="28"/>
          <w:szCs w:val="28"/>
        </w:rPr>
        <w:t>5</w:t>
      </w:r>
      <w:r w:rsidR="000C0462" w:rsidRPr="0019270B">
        <w:rPr>
          <w:rFonts w:ascii="Times New Roman" w:eastAsia="仿宋_GB2312" w:hAnsi="Times New Roman" w:cs="Times New Roman"/>
          <w:sz w:val="28"/>
          <w:szCs w:val="28"/>
        </w:rPr>
        <w:t>～</w:t>
      </w:r>
      <w:r w:rsidR="000C0462" w:rsidRPr="0019270B">
        <w:rPr>
          <w:rFonts w:ascii="Times New Roman" w:eastAsia="仿宋_GB2312" w:hAnsi="Times New Roman" w:cs="Times New Roman"/>
          <w:sz w:val="28"/>
          <w:szCs w:val="28"/>
        </w:rPr>
        <w:t>10</w:t>
      </w:r>
      <w:r w:rsidR="000C0462" w:rsidRPr="0019270B">
        <w:rPr>
          <w:rFonts w:ascii="Times New Roman" w:eastAsia="仿宋_GB2312" w:hAnsi="Times New Roman" w:cs="Times New Roman"/>
          <w:sz w:val="28"/>
          <w:szCs w:val="28"/>
        </w:rPr>
        <w:t>空，每题</w:t>
      </w:r>
      <w:r w:rsidR="00F853BE" w:rsidRPr="0019270B">
        <w:rPr>
          <w:rFonts w:ascii="Times New Roman" w:eastAsia="仿宋_GB2312" w:hAnsi="Times New Roman" w:cs="Times New Roman"/>
          <w:sz w:val="28"/>
          <w:szCs w:val="28"/>
        </w:rPr>
        <w:t>2</w:t>
      </w:r>
      <w:r w:rsidR="00F853BE" w:rsidRPr="0019270B">
        <w:rPr>
          <w:rFonts w:ascii="Times New Roman" w:eastAsia="仿宋_GB2312" w:hAnsi="Times New Roman" w:cs="Times New Roman"/>
          <w:sz w:val="28"/>
          <w:szCs w:val="28"/>
        </w:rPr>
        <w:t>～</w:t>
      </w:r>
      <w:r w:rsidR="000C0462" w:rsidRPr="0019270B">
        <w:rPr>
          <w:rFonts w:ascii="Times New Roman" w:eastAsia="仿宋_GB2312" w:hAnsi="Times New Roman" w:cs="Times New Roman"/>
          <w:sz w:val="28"/>
          <w:szCs w:val="28"/>
        </w:rPr>
        <w:t>3</w:t>
      </w:r>
      <w:r w:rsidR="000C0462" w:rsidRPr="0019270B">
        <w:rPr>
          <w:rFonts w:ascii="Times New Roman" w:eastAsia="仿宋_GB2312" w:hAnsi="Times New Roman" w:cs="Times New Roman"/>
          <w:sz w:val="28"/>
          <w:szCs w:val="28"/>
        </w:rPr>
        <w:t>分，共</w:t>
      </w:r>
      <w:r w:rsidR="000C0462" w:rsidRPr="0019270B">
        <w:rPr>
          <w:rFonts w:ascii="Times New Roman" w:eastAsia="仿宋_GB2312" w:hAnsi="Times New Roman" w:cs="Times New Roman"/>
          <w:sz w:val="28"/>
          <w:szCs w:val="28"/>
        </w:rPr>
        <w:t>15</w:t>
      </w:r>
      <w:r w:rsidR="000C0462" w:rsidRPr="0019270B">
        <w:rPr>
          <w:rFonts w:ascii="Times New Roman" w:eastAsia="仿宋_GB2312" w:hAnsi="Times New Roman" w:cs="Times New Roman"/>
          <w:sz w:val="28"/>
          <w:szCs w:val="28"/>
        </w:rPr>
        <w:t>～</w:t>
      </w:r>
      <w:r w:rsidR="000C0462" w:rsidRPr="0019270B">
        <w:rPr>
          <w:rFonts w:ascii="Times New Roman" w:eastAsia="仿宋_GB2312" w:hAnsi="Times New Roman" w:cs="Times New Roman"/>
          <w:sz w:val="28"/>
          <w:szCs w:val="28"/>
        </w:rPr>
        <w:t>30</w:t>
      </w:r>
      <w:r w:rsidR="000C0462" w:rsidRPr="0019270B">
        <w:rPr>
          <w:rFonts w:ascii="Times New Roman" w:eastAsia="仿宋_GB2312" w:hAnsi="Times New Roman" w:cs="Times New Roman"/>
          <w:sz w:val="28"/>
          <w:szCs w:val="28"/>
        </w:rPr>
        <w:t>分）</w:t>
      </w:r>
    </w:p>
    <w:p w:rsidR="000C0462" w:rsidRPr="0019270B" w:rsidRDefault="000C0462"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考查应试者对本专业的基础知识的理解，在试题的划线部分，填上准确的答案。本部分为</w:t>
      </w:r>
      <w:r w:rsidRPr="0019270B">
        <w:rPr>
          <w:rFonts w:ascii="Times New Roman" w:eastAsia="仿宋_GB2312" w:hAnsi="Times New Roman" w:cs="Times New Roman"/>
          <w:sz w:val="28"/>
          <w:szCs w:val="28"/>
        </w:rPr>
        <w:t>5</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10</w:t>
      </w:r>
      <w:r w:rsidRPr="0019270B">
        <w:rPr>
          <w:rFonts w:ascii="Times New Roman" w:eastAsia="仿宋_GB2312" w:hAnsi="Times New Roman" w:cs="Times New Roman"/>
          <w:sz w:val="28"/>
          <w:szCs w:val="28"/>
        </w:rPr>
        <w:t>处空白。</w:t>
      </w:r>
    </w:p>
    <w:p w:rsidR="000C0462" w:rsidRPr="0019270B" w:rsidRDefault="00BC1E33"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fldChar w:fldCharType="begin"/>
      </w:r>
      <w:r w:rsidR="00F42782" w:rsidRPr="0019270B">
        <w:rPr>
          <w:rFonts w:ascii="Times New Roman" w:eastAsia="仿宋_GB2312" w:hAnsi="Times New Roman" w:cs="Times New Roman"/>
          <w:sz w:val="28"/>
          <w:szCs w:val="28"/>
        </w:rPr>
        <w:instrText xml:space="preserve"> = 4 \* GB3 </w:instrText>
      </w:r>
      <w:r w:rsidRPr="0019270B">
        <w:rPr>
          <w:rFonts w:ascii="Times New Roman" w:eastAsia="仿宋_GB2312" w:hAnsi="Times New Roman" w:cs="Times New Roman"/>
          <w:sz w:val="28"/>
          <w:szCs w:val="28"/>
        </w:rPr>
        <w:fldChar w:fldCharType="separate"/>
      </w:r>
      <w:r w:rsidR="00F42782" w:rsidRPr="0019270B">
        <w:rPr>
          <w:rFonts w:ascii="宋体" w:eastAsia="宋体" w:hAnsi="宋体" w:cs="宋体" w:hint="eastAsia"/>
          <w:noProof/>
          <w:sz w:val="28"/>
          <w:szCs w:val="28"/>
        </w:rPr>
        <w:t>④</w:t>
      </w:r>
      <w:r w:rsidRPr="0019270B">
        <w:rPr>
          <w:rFonts w:ascii="Times New Roman" w:eastAsia="仿宋_GB2312" w:hAnsi="Times New Roman" w:cs="Times New Roman"/>
          <w:sz w:val="28"/>
          <w:szCs w:val="28"/>
        </w:rPr>
        <w:fldChar w:fldCharType="end"/>
      </w:r>
      <w:r w:rsidR="000C0462" w:rsidRPr="0019270B">
        <w:rPr>
          <w:rFonts w:ascii="Times New Roman" w:eastAsia="仿宋_GB2312" w:hAnsi="Times New Roman" w:cs="Times New Roman"/>
          <w:sz w:val="28"/>
          <w:szCs w:val="28"/>
        </w:rPr>
        <w:t>判断题：（共</w:t>
      </w:r>
      <w:r w:rsidR="000C0462" w:rsidRPr="0019270B">
        <w:rPr>
          <w:rFonts w:ascii="Times New Roman" w:eastAsia="仿宋_GB2312" w:hAnsi="Times New Roman" w:cs="Times New Roman"/>
          <w:sz w:val="28"/>
          <w:szCs w:val="28"/>
        </w:rPr>
        <w:t>5</w:t>
      </w:r>
      <w:r w:rsidR="000C0462" w:rsidRPr="0019270B">
        <w:rPr>
          <w:rFonts w:ascii="Times New Roman" w:eastAsia="仿宋_GB2312" w:hAnsi="Times New Roman" w:cs="Times New Roman"/>
          <w:sz w:val="28"/>
          <w:szCs w:val="28"/>
        </w:rPr>
        <w:t>题，每题</w:t>
      </w:r>
      <w:r w:rsidR="00F853BE" w:rsidRPr="0019270B">
        <w:rPr>
          <w:rFonts w:ascii="Times New Roman" w:eastAsia="仿宋_GB2312" w:hAnsi="Times New Roman" w:cs="Times New Roman"/>
          <w:sz w:val="28"/>
          <w:szCs w:val="28"/>
        </w:rPr>
        <w:t>2</w:t>
      </w:r>
      <w:r w:rsidR="00F853BE" w:rsidRPr="0019270B">
        <w:rPr>
          <w:rFonts w:ascii="Times New Roman" w:eastAsia="仿宋_GB2312" w:hAnsi="Times New Roman" w:cs="Times New Roman"/>
          <w:sz w:val="28"/>
          <w:szCs w:val="28"/>
        </w:rPr>
        <w:t>～</w:t>
      </w:r>
      <w:r w:rsidR="008248FB" w:rsidRPr="0019270B">
        <w:rPr>
          <w:rFonts w:ascii="Times New Roman" w:eastAsia="仿宋_GB2312" w:hAnsi="Times New Roman" w:cs="Times New Roman"/>
          <w:sz w:val="28"/>
          <w:szCs w:val="28"/>
        </w:rPr>
        <w:t>3</w:t>
      </w:r>
      <w:r w:rsidR="000C0462" w:rsidRPr="0019270B">
        <w:rPr>
          <w:rFonts w:ascii="Times New Roman" w:eastAsia="仿宋_GB2312" w:hAnsi="Times New Roman" w:cs="Times New Roman"/>
          <w:sz w:val="28"/>
          <w:szCs w:val="28"/>
        </w:rPr>
        <w:t>分，共</w:t>
      </w:r>
      <w:r w:rsidR="00F853BE" w:rsidRPr="0019270B">
        <w:rPr>
          <w:rFonts w:ascii="Times New Roman" w:eastAsia="仿宋_GB2312" w:hAnsi="Times New Roman" w:cs="Times New Roman"/>
          <w:sz w:val="28"/>
          <w:szCs w:val="28"/>
        </w:rPr>
        <w:t>10</w:t>
      </w:r>
      <w:r w:rsidR="00F853BE" w:rsidRPr="0019270B">
        <w:rPr>
          <w:rFonts w:ascii="Times New Roman" w:eastAsia="仿宋_GB2312" w:hAnsi="Times New Roman" w:cs="Times New Roman"/>
          <w:sz w:val="28"/>
          <w:szCs w:val="28"/>
        </w:rPr>
        <w:t>～</w:t>
      </w:r>
      <w:r w:rsidR="00F853BE" w:rsidRPr="0019270B">
        <w:rPr>
          <w:rFonts w:ascii="Times New Roman" w:eastAsia="仿宋_GB2312" w:hAnsi="Times New Roman" w:cs="Times New Roman"/>
          <w:sz w:val="28"/>
          <w:szCs w:val="28"/>
        </w:rPr>
        <w:t>15</w:t>
      </w:r>
      <w:r w:rsidR="00F853BE" w:rsidRPr="0019270B">
        <w:rPr>
          <w:rFonts w:ascii="Times New Roman" w:eastAsia="仿宋_GB2312" w:hAnsi="Times New Roman" w:cs="Times New Roman"/>
          <w:sz w:val="28"/>
          <w:szCs w:val="28"/>
        </w:rPr>
        <w:t>分</w:t>
      </w:r>
      <w:r w:rsidR="000C0462" w:rsidRPr="0019270B">
        <w:rPr>
          <w:rFonts w:ascii="Times New Roman" w:eastAsia="仿宋_GB2312" w:hAnsi="Times New Roman" w:cs="Times New Roman"/>
          <w:sz w:val="28"/>
          <w:szCs w:val="28"/>
        </w:rPr>
        <w:t>。）</w:t>
      </w:r>
    </w:p>
    <w:p w:rsidR="000C0462" w:rsidRPr="0019270B" w:rsidRDefault="000C0462"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考查应试者对专业知识的理解，应用能力。题型一般是对某个事例的叙述，判断说法正确与否，</w:t>
      </w:r>
      <w:r w:rsidR="003E55F0" w:rsidRPr="0019270B">
        <w:rPr>
          <w:rFonts w:ascii="Times New Roman" w:eastAsia="仿宋_GB2312" w:hAnsi="Times New Roman" w:cs="Times New Roman"/>
          <w:sz w:val="28"/>
          <w:szCs w:val="28"/>
        </w:rPr>
        <w:t>在试题的结束的括号部分</w:t>
      </w:r>
      <w:r w:rsidR="003E55F0" w:rsidRPr="0019270B">
        <w:rPr>
          <w:rFonts w:ascii="Times New Roman" w:eastAsia="仿宋_GB2312" w:hAnsi="Times New Roman" w:cs="Times New Roman"/>
          <w:sz w:val="28"/>
          <w:szCs w:val="28"/>
        </w:rPr>
        <w:t>“</w:t>
      </w:r>
      <w:r w:rsidR="003E55F0" w:rsidRPr="0019270B">
        <w:rPr>
          <w:rFonts w:ascii="Times New Roman" w:eastAsia="仿宋_GB2312" w:hAnsi="Times New Roman" w:cs="Times New Roman"/>
          <w:sz w:val="28"/>
          <w:szCs w:val="28"/>
        </w:rPr>
        <w:t>（）</w:t>
      </w:r>
      <w:r w:rsidR="003E55F0" w:rsidRPr="0019270B">
        <w:rPr>
          <w:rFonts w:ascii="Times New Roman" w:eastAsia="仿宋_GB2312" w:hAnsi="Times New Roman" w:cs="Times New Roman"/>
          <w:sz w:val="28"/>
          <w:szCs w:val="28"/>
        </w:rPr>
        <w:t>”</w:t>
      </w:r>
      <w:r w:rsidR="003E55F0"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正确的</w:t>
      </w:r>
      <w:r w:rsidR="003E55F0" w:rsidRPr="0019270B">
        <w:rPr>
          <w:rFonts w:ascii="Times New Roman" w:eastAsia="仿宋_GB2312" w:hAnsi="Times New Roman" w:cs="Times New Roman"/>
          <w:sz w:val="28"/>
          <w:szCs w:val="28"/>
        </w:rPr>
        <w:t>填</w:t>
      </w:r>
      <w:r w:rsidR="008248FB"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，错误的</w:t>
      </w:r>
      <w:r w:rsidR="003E55F0" w:rsidRPr="0019270B">
        <w:rPr>
          <w:rFonts w:ascii="Times New Roman" w:eastAsia="仿宋_GB2312" w:hAnsi="Times New Roman" w:cs="Times New Roman"/>
          <w:sz w:val="28"/>
          <w:szCs w:val="28"/>
        </w:rPr>
        <w:t>填</w:t>
      </w:r>
      <w:r w:rsidR="008248FB"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w:t>
      </w:r>
    </w:p>
    <w:p w:rsidR="000C0462" w:rsidRPr="0019270B" w:rsidRDefault="00BC1E33"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fldChar w:fldCharType="begin"/>
      </w:r>
      <w:r w:rsidR="00F42782" w:rsidRPr="0019270B">
        <w:rPr>
          <w:rFonts w:ascii="Times New Roman" w:eastAsia="仿宋_GB2312" w:hAnsi="Times New Roman" w:cs="Times New Roman"/>
          <w:sz w:val="28"/>
          <w:szCs w:val="28"/>
        </w:rPr>
        <w:instrText xml:space="preserve"> = 5 \* GB3 </w:instrText>
      </w:r>
      <w:r w:rsidRPr="0019270B">
        <w:rPr>
          <w:rFonts w:ascii="Times New Roman" w:eastAsia="仿宋_GB2312" w:hAnsi="Times New Roman" w:cs="Times New Roman"/>
          <w:sz w:val="28"/>
          <w:szCs w:val="28"/>
        </w:rPr>
        <w:fldChar w:fldCharType="separate"/>
      </w:r>
      <w:r w:rsidR="00F42782" w:rsidRPr="0019270B">
        <w:rPr>
          <w:rFonts w:ascii="宋体" w:eastAsia="宋体" w:hAnsi="宋体" w:cs="宋体" w:hint="eastAsia"/>
          <w:noProof/>
          <w:sz w:val="28"/>
          <w:szCs w:val="28"/>
        </w:rPr>
        <w:t>⑤</w:t>
      </w:r>
      <w:r w:rsidRPr="0019270B">
        <w:rPr>
          <w:rFonts w:ascii="Times New Roman" w:eastAsia="仿宋_GB2312" w:hAnsi="Times New Roman" w:cs="Times New Roman"/>
          <w:sz w:val="28"/>
          <w:szCs w:val="28"/>
        </w:rPr>
        <w:fldChar w:fldCharType="end"/>
      </w:r>
      <w:r w:rsidR="00AF63CA" w:rsidRPr="0019270B">
        <w:rPr>
          <w:rFonts w:ascii="Times New Roman" w:eastAsia="仿宋_GB2312" w:hAnsi="Times New Roman" w:cs="Times New Roman"/>
          <w:sz w:val="28"/>
          <w:szCs w:val="28"/>
        </w:rPr>
        <w:t>简答</w:t>
      </w:r>
      <w:r w:rsidR="000C0462" w:rsidRPr="0019270B">
        <w:rPr>
          <w:rFonts w:ascii="Times New Roman" w:eastAsia="仿宋_GB2312" w:hAnsi="Times New Roman" w:cs="Times New Roman"/>
          <w:sz w:val="28"/>
          <w:szCs w:val="28"/>
        </w:rPr>
        <w:t>题：（共</w:t>
      </w:r>
      <w:r w:rsidR="008248FB" w:rsidRPr="0019270B">
        <w:rPr>
          <w:rFonts w:ascii="Times New Roman" w:eastAsia="仿宋_GB2312" w:hAnsi="Times New Roman" w:cs="Times New Roman"/>
          <w:sz w:val="28"/>
          <w:szCs w:val="28"/>
        </w:rPr>
        <w:t>5</w:t>
      </w:r>
      <w:r w:rsidR="000C0462" w:rsidRPr="0019270B">
        <w:rPr>
          <w:rFonts w:ascii="Times New Roman" w:eastAsia="仿宋_GB2312" w:hAnsi="Times New Roman" w:cs="Times New Roman"/>
          <w:sz w:val="28"/>
          <w:szCs w:val="28"/>
        </w:rPr>
        <w:t>题，每题</w:t>
      </w:r>
      <w:r w:rsidR="008248FB" w:rsidRPr="0019270B">
        <w:rPr>
          <w:rFonts w:ascii="Times New Roman" w:eastAsia="仿宋_GB2312" w:hAnsi="Times New Roman" w:cs="Times New Roman"/>
          <w:sz w:val="28"/>
          <w:szCs w:val="28"/>
        </w:rPr>
        <w:t>6</w:t>
      </w:r>
      <w:r w:rsidR="000C0462" w:rsidRPr="0019270B">
        <w:rPr>
          <w:rFonts w:ascii="Times New Roman" w:eastAsia="仿宋_GB2312" w:hAnsi="Times New Roman" w:cs="Times New Roman"/>
          <w:sz w:val="28"/>
          <w:szCs w:val="28"/>
        </w:rPr>
        <w:t>分，共</w:t>
      </w:r>
      <w:r w:rsidR="000C0462" w:rsidRPr="0019270B">
        <w:rPr>
          <w:rFonts w:ascii="Times New Roman" w:eastAsia="仿宋_GB2312" w:hAnsi="Times New Roman" w:cs="Times New Roman"/>
          <w:sz w:val="28"/>
          <w:szCs w:val="28"/>
        </w:rPr>
        <w:t>30</w:t>
      </w:r>
      <w:r w:rsidR="000C0462" w:rsidRPr="0019270B">
        <w:rPr>
          <w:rFonts w:ascii="Times New Roman" w:eastAsia="仿宋_GB2312" w:hAnsi="Times New Roman" w:cs="Times New Roman"/>
          <w:sz w:val="28"/>
          <w:szCs w:val="28"/>
        </w:rPr>
        <w:t>分）</w:t>
      </w:r>
    </w:p>
    <w:p w:rsidR="000C0462" w:rsidRPr="0019270B" w:rsidRDefault="000C0462"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考查应试者对本专业的基础知识的理解和应用能力，对西藏林业专业常用的技术和研究内容进行简述。要求应试者熟练和正确掌握林业专业的基础知识和判断、分析能力。</w:t>
      </w:r>
    </w:p>
    <w:p w:rsidR="000C0462" w:rsidRPr="0019270B" w:rsidRDefault="00BC1E33"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fldChar w:fldCharType="begin"/>
      </w:r>
      <w:r w:rsidR="000C0462" w:rsidRPr="0019270B">
        <w:rPr>
          <w:rFonts w:ascii="Times New Roman" w:eastAsia="仿宋_GB2312" w:hAnsi="Times New Roman" w:cs="Times New Roman"/>
          <w:sz w:val="28"/>
          <w:szCs w:val="28"/>
        </w:rPr>
        <w:instrText xml:space="preserve"> = 6 \* GB3 </w:instrText>
      </w:r>
      <w:r w:rsidRPr="0019270B">
        <w:rPr>
          <w:rFonts w:ascii="Times New Roman" w:eastAsia="仿宋_GB2312" w:hAnsi="Times New Roman" w:cs="Times New Roman"/>
          <w:sz w:val="28"/>
          <w:szCs w:val="28"/>
        </w:rPr>
        <w:fldChar w:fldCharType="separate"/>
      </w:r>
      <w:r w:rsidR="000C0462" w:rsidRPr="0019270B">
        <w:rPr>
          <w:rFonts w:ascii="宋体" w:eastAsia="宋体" w:hAnsi="宋体" w:cs="宋体" w:hint="eastAsia"/>
          <w:noProof/>
          <w:sz w:val="28"/>
          <w:szCs w:val="28"/>
        </w:rPr>
        <w:t>⑥</w:t>
      </w:r>
      <w:r w:rsidRPr="0019270B">
        <w:rPr>
          <w:rFonts w:ascii="Times New Roman" w:eastAsia="仿宋_GB2312" w:hAnsi="Times New Roman" w:cs="Times New Roman"/>
          <w:sz w:val="28"/>
          <w:szCs w:val="28"/>
        </w:rPr>
        <w:fldChar w:fldCharType="end"/>
      </w:r>
      <w:r w:rsidR="000C0462" w:rsidRPr="0019270B">
        <w:rPr>
          <w:rFonts w:ascii="Times New Roman" w:eastAsia="仿宋_GB2312" w:hAnsi="Times New Roman" w:cs="Times New Roman"/>
          <w:sz w:val="28"/>
          <w:szCs w:val="28"/>
        </w:rPr>
        <w:t>论述题：（共</w:t>
      </w:r>
      <w:r w:rsidR="008248FB" w:rsidRPr="0019270B">
        <w:rPr>
          <w:rFonts w:ascii="Times New Roman" w:eastAsia="仿宋_GB2312" w:hAnsi="Times New Roman" w:cs="Times New Roman"/>
          <w:sz w:val="28"/>
          <w:szCs w:val="28"/>
        </w:rPr>
        <w:t>1</w:t>
      </w:r>
      <w:r w:rsidR="000C0462" w:rsidRPr="0019270B">
        <w:rPr>
          <w:rFonts w:ascii="Times New Roman" w:eastAsia="仿宋_GB2312" w:hAnsi="Times New Roman" w:cs="Times New Roman"/>
          <w:sz w:val="28"/>
          <w:szCs w:val="28"/>
        </w:rPr>
        <w:t>题，每题</w:t>
      </w:r>
      <w:r w:rsidR="000C0462" w:rsidRPr="0019270B">
        <w:rPr>
          <w:rFonts w:ascii="Times New Roman" w:eastAsia="仿宋_GB2312" w:hAnsi="Times New Roman" w:cs="Times New Roman"/>
          <w:sz w:val="28"/>
          <w:szCs w:val="28"/>
        </w:rPr>
        <w:t>1</w:t>
      </w:r>
      <w:r w:rsidR="008248FB" w:rsidRPr="0019270B">
        <w:rPr>
          <w:rFonts w:ascii="Times New Roman" w:eastAsia="仿宋_GB2312" w:hAnsi="Times New Roman" w:cs="Times New Roman"/>
          <w:sz w:val="28"/>
          <w:szCs w:val="28"/>
        </w:rPr>
        <w:t>0</w:t>
      </w:r>
      <w:r w:rsidR="000C0462" w:rsidRPr="0019270B">
        <w:rPr>
          <w:rFonts w:ascii="Times New Roman" w:eastAsia="仿宋_GB2312" w:hAnsi="Times New Roman" w:cs="Times New Roman"/>
          <w:sz w:val="28"/>
          <w:szCs w:val="28"/>
        </w:rPr>
        <w:t>分，共</w:t>
      </w:r>
      <w:r w:rsidR="008248FB" w:rsidRPr="0019270B">
        <w:rPr>
          <w:rFonts w:ascii="Times New Roman" w:eastAsia="仿宋_GB2312" w:hAnsi="Times New Roman" w:cs="Times New Roman"/>
          <w:sz w:val="28"/>
          <w:szCs w:val="28"/>
        </w:rPr>
        <w:t>10</w:t>
      </w:r>
      <w:r w:rsidR="000C0462" w:rsidRPr="0019270B">
        <w:rPr>
          <w:rFonts w:ascii="Times New Roman" w:eastAsia="仿宋_GB2312" w:hAnsi="Times New Roman" w:cs="Times New Roman"/>
          <w:sz w:val="28"/>
          <w:szCs w:val="28"/>
        </w:rPr>
        <w:t>分）</w:t>
      </w:r>
    </w:p>
    <w:p w:rsidR="00FB66B3" w:rsidRPr="0019270B" w:rsidRDefault="000C0462" w:rsidP="000C046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考查应试者对本专业的判断、分析和应变能力，对西藏林业科技的某一技术和研究方法进行综述。重点考察专业技术人员综合运用相关知识处理实际工作中问题的能力和水平。</w:t>
      </w:r>
    </w:p>
    <w:p w:rsidR="00467100" w:rsidRPr="0019270B" w:rsidRDefault="002D1CDB" w:rsidP="00467100">
      <w:pPr>
        <w:jc w:val="center"/>
        <w:rPr>
          <w:rFonts w:ascii="Times New Roman" w:eastAsia="仿宋_GB2312" w:hAnsi="Times New Roman" w:cs="Times New Roman" w:hint="eastAsia"/>
          <w:bCs/>
          <w:sz w:val="30"/>
          <w:szCs w:val="30"/>
        </w:rPr>
      </w:pPr>
      <w:r>
        <w:rPr>
          <w:rFonts w:ascii="Times New Roman" w:eastAsia="仿宋_GB2312" w:hAnsi="Times New Roman" w:cs="Times New Roman" w:hint="eastAsia"/>
          <w:bCs/>
          <w:sz w:val="30"/>
          <w:szCs w:val="30"/>
        </w:rPr>
        <w:t>各职级</w:t>
      </w:r>
      <w:r w:rsidR="00A15E1C" w:rsidRPr="0019270B">
        <w:rPr>
          <w:rFonts w:ascii="Times New Roman" w:eastAsia="仿宋_GB2312" w:hAnsi="Times New Roman" w:cs="Times New Roman"/>
          <w:bCs/>
          <w:sz w:val="30"/>
          <w:szCs w:val="30"/>
        </w:rPr>
        <w:t>题型</w:t>
      </w:r>
      <w:r>
        <w:rPr>
          <w:rFonts w:ascii="Times New Roman" w:eastAsia="仿宋_GB2312" w:hAnsi="Times New Roman" w:cs="Times New Roman" w:hint="eastAsia"/>
          <w:bCs/>
          <w:sz w:val="30"/>
          <w:szCs w:val="30"/>
        </w:rPr>
        <w:t>及</w:t>
      </w:r>
      <w:r w:rsidR="00A15E1C" w:rsidRPr="0019270B">
        <w:rPr>
          <w:rFonts w:ascii="Times New Roman" w:eastAsia="仿宋_GB2312" w:hAnsi="Times New Roman" w:cs="Times New Roman"/>
          <w:bCs/>
          <w:sz w:val="30"/>
          <w:szCs w:val="30"/>
        </w:rPr>
        <w:t>所占分数比例</w:t>
      </w:r>
    </w:p>
    <w:p w:rsidR="00467100" w:rsidRDefault="0046710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186"/>
        <w:gridCol w:w="936"/>
        <w:gridCol w:w="1040"/>
        <w:gridCol w:w="922"/>
        <w:gridCol w:w="922"/>
        <w:gridCol w:w="937"/>
        <w:gridCol w:w="738"/>
      </w:tblGrid>
      <w:tr w:rsidR="00A15E1C" w:rsidRPr="0019270B" w:rsidTr="002D1CDB">
        <w:trPr>
          <w:trHeight w:val="1263"/>
          <w:jc w:val="center"/>
        </w:trPr>
        <w:tc>
          <w:tcPr>
            <w:tcW w:w="1080" w:type="pct"/>
            <w:tcBorders>
              <w:tl2br w:val="single" w:sz="4" w:space="0" w:color="auto"/>
            </w:tcBorders>
            <w:vAlign w:val="center"/>
          </w:tcPr>
          <w:p w:rsidR="00A15E1C" w:rsidRPr="0019270B" w:rsidRDefault="00A15E1C" w:rsidP="002D1CDB">
            <w:pPr>
              <w:ind w:firstLineChars="438" w:firstLine="920"/>
              <w:rPr>
                <w:rFonts w:ascii="Times New Roman" w:eastAsia="仿宋_GB2312" w:hAnsi="Times New Roman" w:cs="Times New Roman"/>
                <w:bCs/>
                <w:szCs w:val="21"/>
              </w:rPr>
            </w:pPr>
            <w:r w:rsidRPr="0019270B">
              <w:rPr>
                <w:rFonts w:ascii="Times New Roman" w:eastAsia="仿宋_GB2312" w:hAnsi="Times New Roman" w:cs="Times New Roman"/>
                <w:bCs/>
                <w:szCs w:val="21"/>
              </w:rPr>
              <w:t>题型</w:t>
            </w:r>
          </w:p>
          <w:p w:rsidR="00A15E1C" w:rsidRPr="0019270B" w:rsidRDefault="00A15E1C" w:rsidP="002D1CDB">
            <w:pPr>
              <w:ind w:firstLineChars="100" w:firstLine="210"/>
              <w:rPr>
                <w:rFonts w:ascii="Times New Roman" w:eastAsia="仿宋_GB2312" w:hAnsi="Times New Roman" w:cs="Times New Roman"/>
                <w:bCs/>
                <w:szCs w:val="21"/>
              </w:rPr>
            </w:pPr>
            <w:r w:rsidRPr="0019270B">
              <w:rPr>
                <w:rFonts w:ascii="Times New Roman" w:eastAsia="仿宋_GB2312" w:hAnsi="Times New Roman" w:cs="Times New Roman"/>
                <w:bCs/>
                <w:szCs w:val="21"/>
              </w:rPr>
              <w:t>职级</w:t>
            </w:r>
          </w:p>
        </w:tc>
        <w:tc>
          <w:tcPr>
            <w:tcW w:w="696" w:type="pct"/>
            <w:vAlign w:val="center"/>
          </w:tcPr>
          <w:p w:rsidR="00A15E1C" w:rsidRPr="0019270B" w:rsidRDefault="00A15E1C" w:rsidP="00CA20F8">
            <w:pPr>
              <w:jc w:val="center"/>
              <w:rPr>
                <w:rFonts w:ascii="Times New Roman" w:eastAsia="仿宋_GB2312" w:hAnsi="Times New Roman" w:cs="Times New Roman"/>
                <w:bCs/>
                <w:szCs w:val="21"/>
              </w:rPr>
            </w:pPr>
            <w:r w:rsidRPr="0019270B">
              <w:rPr>
                <w:rFonts w:ascii="Times New Roman" w:eastAsia="仿宋_GB2312" w:hAnsi="Times New Roman" w:cs="Times New Roman"/>
                <w:bCs/>
                <w:szCs w:val="21"/>
              </w:rPr>
              <w:t>名词解释</w:t>
            </w:r>
          </w:p>
        </w:tc>
        <w:tc>
          <w:tcPr>
            <w:tcW w:w="549" w:type="pct"/>
            <w:vAlign w:val="center"/>
          </w:tcPr>
          <w:p w:rsidR="00A15E1C" w:rsidRPr="0019270B" w:rsidRDefault="00E65A68" w:rsidP="00CA20F8">
            <w:pPr>
              <w:jc w:val="center"/>
              <w:rPr>
                <w:rFonts w:ascii="Times New Roman" w:eastAsia="仿宋_GB2312" w:hAnsi="Times New Roman" w:cs="Times New Roman"/>
                <w:bCs/>
                <w:szCs w:val="21"/>
              </w:rPr>
            </w:pPr>
            <w:r w:rsidRPr="0019270B">
              <w:rPr>
                <w:rFonts w:ascii="Times New Roman" w:eastAsia="仿宋_GB2312" w:hAnsi="Times New Roman" w:cs="Times New Roman"/>
                <w:bCs/>
                <w:szCs w:val="21"/>
              </w:rPr>
              <w:t>选择题</w:t>
            </w:r>
          </w:p>
        </w:tc>
        <w:tc>
          <w:tcPr>
            <w:tcW w:w="610" w:type="pct"/>
            <w:vAlign w:val="center"/>
          </w:tcPr>
          <w:p w:rsidR="00A15E1C" w:rsidRPr="0019270B" w:rsidRDefault="00E65A68" w:rsidP="00CA20F8">
            <w:pPr>
              <w:jc w:val="center"/>
              <w:rPr>
                <w:rFonts w:ascii="Times New Roman" w:eastAsia="仿宋_GB2312" w:hAnsi="Times New Roman" w:cs="Times New Roman"/>
                <w:bCs/>
                <w:szCs w:val="21"/>
              </w:rPr>
            </w:pPr>
            <w:r w:rsidRPr="0019270B">
              <w:rPr>
                <w:rFonts w:ascii="Times New Roman" w:eastAsia="仿宋_GB2312" w:hAnsi="Times New Roman" w:cs="Times New Roman"/>
                <w:bCs/>
                <w:szCs w:val="21"/>
              </w:rPr>
              <w:t>填空题</w:t>
            </w:r>
          </w:p>
        </w:tc>
        <w:tc>
          <w:tcPr>
            <w:tcW w:w="541" w:type="pct"/>
            <w:vAlign w:val="center"/>
          </w:tcPr>
          <w:p w:rsidR="00A15E1C" w:rsidRPr="0019270B" w:rsidRDefault="00E65A68" w:rsidP="00CA20F8">
            <w:pPr>
              <w:jc w:val="center"/>
              <w:rPr>
                <w:rFonts w:ascii="Times New Roman" w:eastAsia="仿宋_GB2312" w:hAnsi="Times New Roman" w:cs="Times New Roman"/>
                <w:bCs/>
                <w:szCs w:val="21"/>
              </w:rPr>
            </w:pPr>
            <w:r w:rsidRPr="0019270B">
              <w:rPr>
                <w:rFonts w:ascii="Times New Roman" w:eastAsia="仿宋_GB2312" w:hAnsi="Times New Roman" w:cs="Times New Roman"/>
                <w:bCs/>
                <w:szCs w:val="21"/>
              </w:rPr>
              <w:t>判断题</w:t>
            </w:r>
          </w:p>
        </w:tc>
        <w:tc>
          <w:tcPr>
            <w:tcW w:w="541" w:type="pct"/>
            <w:vAlign w:val="center"/>
          </w:tcPr>
          <w:p w:rsidR="00A15E1C" w:rsidRPr="0019270B" w:rsidRDefault="00E65A68" w:rsidP="00CA20F8">
            <w:pPr>
              <w:jc w:val="center"/>
              <w:rPr>
                <w:rFonts w:ascii="Times New Roman" w:eastAsia="仿宋_GB2312" w:hAnsi="Times New Roman" w:cs="Times New Roman"/>
                <w:bCs/>
                <w:szCs w:val="21"/>
              </w:rPr>
            </w:pPr>
            <w:r w:rsidRPr="0019270B">
              <w:rPr>
                <w:rFonts w:ascii="Times New Roman" w:eastAsia="仿宋_GB2312" w:hAnsi="Times New Roman" w:cs="Times New Roman"/>
                <w:bCs/>
                <w:szCs w:val="21"/>
              </w:rPr>
              <w:t>简答题</w:t>
            </w:r>
          </w:p>
        </w:tc>
        <w:tc>
          <w:tcPr>
            <w:tcW w:w="550" w:type="pct"/>
            <w:vAlign w:val="center"/>
          </w:tcPr>
          <w:p w:rsidR="00A15E1C" w:rsidRPr="0019270B" w:rsidRDefault="00E65A68" w:rsidP="00CA20F8">
            <w:pPr>
              <w:jc w:val="center"/>
              <w:rPr>
                <w:rFonts w:ascii="Times New Roman" w:eastAsia="仿宋_GB2312" w:hAnsi="Times New Roman" w:cs="Times New Roman"/>
                <w:bCs/>
                <w:szCs w:val="21"/>
              </w:rPr>
            </w:pPr>
            <w:r w:rsidRPr="0019270B">
              <w:rPr>
                <w:rFonts w:ascii="Times New Roman" w:eastAsia="仿宋_GB2312" w:hAnsi="Times New Roman" w:cs="Times New Roman"/>
                <w:bCs/>
                <w:szCs w:val="21"/>
              </w:rPr>
              <w:t>论述题</w:t>
            </w:r>
          </w:p>
        </w:tc>
        <w:tc>
          <w:tcPr>
            <w:tcW w:w="433" w:type="pct"/>
            <w:vAlign w:val="center"/>
          </w:tcPr>
          <w:p w:rsidR="00A15E1C" w:rsidRPr="0019270B" w:rsidRDefault="002D1CDB" w:rsidP="00CA20F8">
            <w:pPr>
              <w:jc w:val="center"/>
              <w:rPr>
                <w:rFonts w:ascii="Times New Roman" w:eastAsia="仿宋_GB2312" w:hAnsi="Times New Roman" w:cs="Times New Roman"/>
                <w:bCs/>
                <w:szCs w:val="21"/>
              </w:rPr>
            </w:pPr>
            <w:r>
              <w:rPr>
                <w:rFonts w:ascii="Times New Roman" w:eastAsia="仿宋_GB2312" w:hAnsi="Times New Roman" w:cs="Times New Roman" w:hint="eastAsia"/>
                <w:bCs/>
                <w:szCs w:val="21"/>
              </w:rPr>
              <w:t>合计</w:t>
            </w:r>
          </w:p>
        </w:tc>
      </w:tr>
      <w:tr w:rsidR="00BB19A3" w:rsidRPr="0019270B" w:rsidTr="00467100">
        <w:trPr>
          <w:trHeight w:val="439"/>
          <w:jc w:val="center"/>
        </w:trPr>
        <w:tc>
          <w:tcPr>
            <w:tcW w:w="1080" w:type="pct"/>
            <w:vAlign w:val="center"/>
          </w:tcPr>
          <w:p w:rsidR="00E65A68" w:rsidRPr="0019270B" w:rsidRDefault="00F853BE"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助理工程师</w:t>
            </w:r>
          </w:p>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w:t>
            </w:r>
            <w:r w:rsidR="00F853BE" w:rsidRPr="0019270B">
              <w:rPr>
                <w:rFonts w:ascii="Times New Roman" w:eastAsia="仿宋_GB2312" w:hAnsi="Times New Roman" w:cs="Times New Roman"/>
                <w:szCs w:val="21"/>
              </w:rPr>
              <w:t>研究实习员</w:t>
            </w:r>
            <w:r w:rsidRPr="0019270B">
              <w:rPr>
                <w:rFonts w:ascii="Times New Roman" w:eastAsia="仿宋_GB2312" w:hAnsi="Times New Roman" w:cs="Times New Roman"/>
                <w:szCs w:val="21"/>
              </w:rPr>
              <w:t>）</w:t>
            </w:r>
          </w:p>
        </w:tc>
        <w:tc>
          <w:tcPr>
            <w:tcW w:w="696"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20</w:t>
            </w:r>
          </w:p>
        </w:tc>
        <w:tc>
          <w:tcPr>
            <w:tcW w:w="549"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20</w:t>
            </w:r>
          </w:p>
        </w:tc>
        <w:tc>
          <w:tcPr>
            <w:tcW w:w="610" w:type="pct"/>
            <w:vAlign w:val="center"/>
          </w:tcPr>
          <w:p w:rsidR="00E65A68" w:rsidRPr="0019270B" w:rsidRDefault="00E65A68" w:rsidP="00E65A68">
            <w:pPr>
              <w:jc w:val="center"/>
              <w:rPr>
                <w:rFonts w:ascii="Times New Roman" w:eastAsia="仿宋_GB2312" w:hAnsi="Times New Roman" w:cs="Times New Roman"/>
                <w:bCs/>
                <w:szCs w:val="21"/>
              </w:rPr>
            </w:pPr>
            <w:r w:rsidRPr="0019270B">
              <w:rPr>
                <w:rFonts w:ascii="Times New Roman" w:eastAsia="仿宋_GB2312" w:hAnsi="Times New Roman" w:cs="Times New Roman"/>
                <w:bCs/>
                <w:szCs w:val="21"/>
              </w:rPr>
              <w:t>30</w:t>
            </w:r>
          </w:p>
        </w:tc>
        <w:tc>
          <w:tcPr>
            <w:tcW w:w="541" w:type="pct"/>
            <w:vAlign w:val="center"/>
          </w:tcPr>
          <w:p w:rsidR="00E65A68" w:rsidRPr="0019270B" w:rsidRDefault="00E65A68" w:rsidP="00E65A68">
            <w:pPr>
              <w:jc w:val="center"/>
              <w:rPr>
                <w:rFonts w:ascii="Times New Roman" w:eastAsia="仿宋_GB2312" w:hAnsi="Times New Roman" w:cs="Times New Roman"/>
                <w:bCs/>
                <w:szCs w:val="21"/>
              </w:rPr>
            </w:pPr>
          </w:p>
        </w:tc>
        <w:tc>
          <w:tcPr>
            <w:tcW w:w="541"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30</w:t>
            </w:r>
          </w:p>
        </w:tc>
        <w:tc>
          <w:tcPr>
            <w:tcW w:w="550" w:type="pct"/>
            <w:vAlign w:val="center"/>
          </w:tcPr>
          <w:p w:rsidR="00E65A68" w:rsidRPr="0019270B" w:rsidRDefault="00E65A68" w:rsidP="00E65A68">
            <w:pPr>
              <w:jc w:val="center"/>
              <w:rPr>
                <w:rFonts w:ascii="Times New Roman" w:eastAsia="仿宋_GB2312" w:hAnsi="Times New Roman" w:cs="Times New Roman"/>
                <w:szCs w:val="21"/>
              </w:rPr>
            </w:pPr>
          </w:p>
        </w:tc>
        <w:tc>
          <w:tcPr>
            <w:tcW w:w="433"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100</w:t>
            </w:r>
          </w:p>
        </w:tc>
      </w:tr>
      <w:tr w:rsidR="00BB19A3" w:rsidRPr="0019270B" w:rsidTr="00467100">
        <w:trPr>
          <w:jc w:val="center"/>
        </w:trPr>
        <w:tc>
          <w:tcPr>
            <w:tcW w:w="1080" w:type="pct"/>
            <w:vAlign w:val="center"/>
          </w:tcPr>
          <w:p w:rsidR="00E65A68" w:rsidRPr="0019270B" w:rsidRDefault="00F853BE"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工程师</w:t>
            </w:r>
          </w:p>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w:t>
            </w:r>
            <w:r w:rsidR="00F853BE" w:rsidRPr="0019270B">
              <w:rPr>
                <w:rFonts w:ascii="Times New Roman" w:eastAsia="仿宋_GB2312" w:hAnsi="Times New Roman" w:cs="Times New Roman"/>
                <w:szCs w:val="21"/>
              </w:rPr>
              <w:t>助理研究员</w:t>
            </w:r>
            <w:r w:rsidRPr="0019270B">
              <w:rPr>
                <w:rFonts w:ascii="Times New Roman" w:eastAsia="仿宋_GB2312" w:hAnsi="Times New Roman" w:cs="Times New Roman"/>
                <w:szCs w:val="21"/>
              </w:rPr>
              <w:t>）</w:t>
            </w:r>
          </w:p>
        </w:tc>
        <w:tc>
          <w:tcPr>
            <w:tcW w:w="696"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20</w:t>
            </w:r>
          </w:p>
        </w:tc>
        <w:tc>
          <w:tcPr>
            <w:tcW w:w="549"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20</w:t>
            </w:r>
          </w:p>
        </w:tc>
        <w:tc>
          <w:tcPr>
            <w:tcW w:w="610"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15</w:t>
            </w:r>
          </w:p>
        </w:tc>
        <w:tc>
          <w:tcPr>
            <w:tcW w:w="541"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15</w:t>
            </w:r>
          </w:p>
        </w:tc>
        <w:tc>
          <w:tcPr>
            <w:tcW w:w="541"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30</w:t>
            </w:r>
          </w:p>
        </w:tc>
        <w:tc>
          <w:tcPr>
            <w:tcW w:w="550" w:type="pct"/>
            <w:vAlign w:val="center"/>
          </w:tcPr>
          <w:p w:rsidR="00E65A68" w:rsidRPr="0019270B" w:rsidRDefault="00E65A68" w:rsidP="00E65A68">
            <w:pPr>
              <w:jc w:val="center"/>
              <w:rPr>
                <w:rFonts w:ascii="Times New Roman" w:eastAsia="仿宋_GB2312" w:hAnsi="Times New Roman" w:cs="Times New Roman"/>
                <w:szCs w:val="21"/>
              </w:rPr>
            </w:pPr>
          </w:p>
        </w:tc>
        <w:tc>
          <w:tcPr>
            <w:tcW w:w="433"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100</w:t>
            </w:r>
          </w:p>
        </w:tc>
      </w:tr>
      <w:tr w:rsidR="00BB19A3" w:rsidRPr="0019270B" w:rsidTr="00467100">
        <w:trPr>
          <w:jc w:val="center"/>
        </w:trPr>
        <w:tc>
          <w:tcPr>
            <w:tcW w:w="1080" w:type="pct"/>
            <w:vAlign w:val="center"/>
          </w:tcPr>
          <w:p w:rsidR="00E65A68" w:rsidRPr="0019270B" w:rsidRDefault="00F853BE"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高级工程师</w:t>
            </w:r>
          </w:p>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w:t>
            </w:r>
            <w:r w:rsidR="00F853BE" w:rsidRPr="0019270B">
              <w:rPr>
                <w:rFonts w:ascii="Times New Roman" w:eastAsia="仿宋_GB2312" w:hAnsi="Times New Roman" w:cs="Times New Roman"/>
                <w:szCs w:val="21"/>
              </w:rPr>
              <w:t>副研究员</w:t>
            </w:r>
            <w:r w:rsidRPr="0019270B">
              <w:rPr>
                <w:rFonts w:ascii="Times New Roman" w:eastAsia="仿宋_GB2312" w:hAnsi="Times New Roman" w:cs="Times New Roman"/>
                <w:szCs w:val="21"/>
              </w:rPr>
              <w:t>）</w:t>
            </w:r>
          </w:p>
        </w:tc>
        <w:tc>
          <w:tcPr>
            <w:tcW w:w="696"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20</w:t>
            </w:r>
          </w:p>
        </w:tc>
        <w:tc>
          <w:tcPr>
            <w:tcW w:w="549"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10</w:t>
            </w:r>
          </w:p>
        </w:tc>
        <w:tc>
          <w:tcPr>
            <w:tcW w:w="610" w:type="pct"/>
            <w:vAlign w:val="center"/>
          </w:tcPr>
          <w:p w:rsidR="00E65A68" w:rsidRPr="0019270B" w:rsidRDefault="00F853BE"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20</w:t>
            </w:r>
          </w:p>
        </w:tc>
        <w:tc>
          <w:tcPr>
            <w:tcW w:w="541"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w:t>
            </w:r>
            <w:r w:rsidR="00F853BE" w:rsidRPr="0019270B">
              <w:rPr>
                <w:rFonts w:ascii="Times New Roman" w:eastAsia="仿宋_GB2312" w:hAnsi="Times New Roman" w:cs="Times New Roman"/>
                <w:szCs w:val="21"/>
              </w:rPr>
              <w:t>0</w:t>
            </w:r>
          </w:p>
        </w:tc>
        <w:tc>
          <w:tcPr>
            <w:tcW w:w="541"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30</w:t>
            </w:r>
          </w:p>
        </w:tc>
        <w:tc>
          <w:tcPr>
            <w:tcW w:w="550"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10</w:t>
            </w:r>
          </w:p>
        </w:tc>
        <w:tc>
          <w:tcPr>
            <w:tcW w:w="433"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100</w:t>
            </w:r>
          </w:p>
        </w:tc>
      </w:tr>
      <w:tr w:rsidR="00E65A68" w:rsidRPr="0019270B" w:rsidTr="00467100">
        <w:trPr>
          <w:jc w:val="center"/>
        </w:trPr>
        <w:tc>
          <w:tcPr>
            <w:tcW w:w="1080" w:type="pct"/>
            <w:vAlign w:val="center"/>
          </w:tcPr>
          <w:p w:rsidR="00E65A68" w:rsidRPr="0019270B" w:rsidRDefault="00F853BE"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正高级工程师</w:t>
            </w:r>
          </w:p>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w:t>
            </w:r>
            <w:r w:rsidR="00F853BE" w:rsidRPr="0019270B">
              <w:rPr>
                <w:rFonts w:ascii="Times New Roman" w:eastAsia="仿宋_GB2312" w:hAnsi="Times New Roman" w:cs="Times New Roman"/>
                <w:szCs w:val="21"/>
              </w:rPr>
              <w:t>研究员</w:t>
            </w:r>
            <w:r w:rsidRPr="0019270B">
              <w:rPr>
                <w:rFonts w:ascii="Times New Roman" w:eastAsia="仿宋_GB2312" w:hAnsi="Times New Roman" w:cs="Times New Roman"/>
                <w:szCs w:val="21"/>
              </w:rPr>
              <w:t>）</w:t>
            </w:r>
          </w:p>
        </w:tc>
        <w:tc>
          <w:tcPr>
            <w:tcW w:w="696"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20</w:t>
            </w:r>
          </w:p>
        </w:tc>
        <w:tc>
          <w:tcPr>
            <w:tcW w:w="549"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10</w:t>
            </w:r>
          </w:p>
        </w:tc>
        <w:tc>
          <w:tcPr>
            <w:tcW w:w="610" w:type="pct"/>
            <w:vAlign w:val="center"/>
          </w:tcPr>
          <w:p w:rsidR="00E65A68" w:rsidRPr="0019270B" w:rsidRDefault="00F853BE"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20</w:t>
            </w:r>
          </w:p>
        </w:tc>
        <w:tc>
          <w:tcPr>
            <w:tcW w:w="541"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w:t>
            </w:r>
            <w:r w:rsidR="00F853BE" w:rsidRPr="0019270B">
              <w:rPr>
                <w:rFonts w:ascii="Times New Roman" w:eastAsia="仿宋_GB2312" w:hAnsi="Times New Roman" w:cs="Times New Roman"/>
                <w:szCs w:val="21"/>
              </w:rPr>
              <w:t>0</w:t>
            </w:r>
          </w:p>
        </w:tc>
        <w:tc>
          <w:tcPr>
            <w:tcW w:w="541"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30</w:t>
            </w:r>
          </w:p>
        </w:tc>
        <w:tc>
          <w:tcPr>
            <w:tcW w:w="550"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10</w:t>
            </w:r>
          </w:p>
        </w:tc>
        <w:tc>
          <w:tcPr>
            <w:tcW w:w="433" w:type="pct"/>
            <w:vAlign w:val="center"/>
          </w:tcPr>
          <w:p w:rsidR="00E65A68" w:rsidRPr="0019270B" w:rsidRDefault="00E65A68" w:rsidP="00E65A68">
            <w:pPr>
              <w:jc w:val="center"/>
              <w:rPr>
                <w:rFonts w:ascii="Times New Roman" w:eastAsia="仿宋_GB2312" w:hAnsi="Times New Roman" w:cs="Times New Roman"/>
                <w:szCs w:val="21"/>
              </w:rPr>
            </w:pPr>
            <w:r w:rsidRPr="0019270B">
              <w:rPr>
                <w:rFonts w:ascii="Times New Roman" w:eastAsia="仿宋_GB2312" w:hAnsi="Times New Roman" w:cs="Times New Roman"/>
                <w:szCs w:val="21"/>
              </w:rPr>
              <w:t>100</w:t>
            </w:r>
          </w:p>
        </w:tc>
      </w:tr>
    </w:tbl>
    <w:p w:rsidR="00CE5BD9" w:rsidRPr="0019270B" w:rsidRDefault="00CE5BD9"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、考试复习参考资料</w:t>
      </w:r>
    </w:p>
    <w:p w:rsidR="00CE5BD9" w:rsidRPr="0019270B" w:rsidRDefault="00CE5BD9"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）《林学概论》（中国林业出版社</w:t>
      </w:r>
      <w:r w:rsidR="00D73217" w:rsidRPr="0019270B">
        <w:rPr>
          <w:rFonts w:ascii="Times New Roman" w:eastAsia="仿宋_GB2312" w:hAnsi="Times New Roman" w:cs="Times New Roman"/>
          <w:sz w:val="28"/>
          <w:szCs w:val="28"/>
        </w:rPr>
        <w:t>，</w:t>
      </w:r>
      <w:r w:rsidR="000346AA" w:rsidRPr="0019270B">
        <w:rPr>
          <w:rFonts w:ascii="Times New Roman" w:eastAsia="仿宋_GB2312" w:hAnsi="Times New Roman" w:cs="Times New Roman"/>
          <w:sz w:val="28"/>
          <w:szCs w:val="28"/>
        </w:rPr>
        <w:t>陈祥伟主编</w:t>
      </w:r>
      <w:r w:rsidRPr="0019270B">
        <w:rPr>
          <w:rFonts w:ascii="Times New Roman" w:eastAsia="仿宋_GB2312" w:hAnsi="Times New Roman" w:cs="Times New Roman"/>
          <w:sz w:val="28"/>
          <w:szCs w:val="28"/>
        </w:rPr>
        <w:t>）；</w:t>
      </w:r>
    </w:p>
    <w:p w:rsidR="00CE5BD9" w:rsidRPr="0019270B" w:rsidRDefault="00CE5BD9"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w:t>
      </w:r>
      <w:r w:rsidR="00F853BE" w:rsidRPr="0019270B">
        <w:rPr>
          <w:rFonts w:ascii="Times New Roman" w:eastAsia="仿宋_GB2312" w:hAnsi="Times New Roman" w:cs="Times New Roman"/>
          <w:sz w:val="28"/>
          <w:szCs w:val="28"/>
        </w:rPr>
        <w:t>《森林经理学》</w:t>
      </w:r>
      <w:r w:rsidR="00F853BE" w:rsidRPr="0019270B">
        <w:rPr>
          <w:rFonts w:ascii="Times New Roman" w:eastAsia="仿宋_GB2312" w:hAnsi="Times New Roman" w:cs="Times New Roman"/>
          <w:sz w:val="28"/>
          <w:szCs w:val="28"/>
        </w:rPr>
        <w:t>(</w:t>
      </w:r>
      <w:r w:rsidR="00F853BE" w:rsidRPr="0019270B">
        <w:rPr>
          <w:rFonts w:ascii="Times New Roman" w:eastAsia="仿宋_GB2312" w:hAnsi="Times New Roman" w:cs="Times New Roman"/>
          <w:sz w:val="28"/>
          <w:szCs w:val="28"/>
        </w:rPr>
        <w:t>中国林业出版社</w:t>
      </w:r>
      <w:r w:rsidR="00D73217" w:rsidRPr="0019270B">
        <w:rPr>
          <w:rFonts w:ascii="Times New Roman" w:eastAsia="仿宋_GB2312" w:hAnsi="Times New Roman" w:cs="Times New Roman"/>
          <w:sz w:val="28"/>
          <w:szCs w:val="28"/>
        </w:rPr>
        <w:t>，</w:t>
      </w:r>
      <w:proofErr w:type="gramStart"/>
      <w:r w:rsidR="00F853BE" w:rsidRPr="0019270B">
        <w:rPr>
          <w:rFonts w:ascii="Times New Roman" w:eastAsia="仿宋_GB2312" w:hAnsi="Times New Roman" w:cs="Times New Roman"/>
          <w:sz w:val="28"/>
          <w:szCs w:val="28"/>
        </w:rPr>
        <w:t>亢</w:t>
      </w:r>
      <w:proofErr w:type="gramEnd"/>
      <w:r w:rsidR="00F853BE" w:rsidRPr="0019270B">
        <w:rPr>
          <w:rFonts w:ascii="Times New Roman" w:eastAsia="仿宋_GB2312" w:hAnsi="Times New Roman" w:cs="Times New Roman"/>
          <w:sz w:val="28"/>
          <w:szCs w:val="28"/>
        </w:rPr>
        <w:t>新刚主编</w:t>
      </w:r>
      <w:r w:rsidR="00F853BE" w:rsidRPr="0019270B">
        <w:rPr>
          <w:rFonts w:ascii="Times New Roman" w:eastAsia="仿宋_GB2312" w:hAnsi="Times New Roman" w:cs="Times New Roman"/>
          <w:sz w:val="28"/>
          <w:szCs w:val="28"/>
        </w:rPr>
        <w:t>)</w:t>
      </w:r>
      <w:r w:rsidR="00F853BE" w:rsidRPr="0019270B">
        <w:rPr>
          <w:rFonts w:ascii="Times New Roman" w:eastAsia="仿宋_GB2312" w:hAnsi="Times New Roman" w:cs="Times New Roman"/>
          <w:sz w:val="28"/>
          <w:szCs w:val="28"/>
        </w:rPr>
        <w:t>；</w:t>
      </w:r>
      <w:r w:rsidR="00F853BE" w:rsidRPr="0019270B">
        <w:rPr>
          <w:rFonts w:ascii="Times New Roman" w:eastAsia="仿宋_GB2312" w:hAnsi="Times New Roman" w:cs="Times New Roman"/>
          <w:sz w:val="28"/>
          <w:szCs w:val="28"/>
        </w:rPr>
        <w:t xml:space="preserve"> </w:t>
      </w:r>
    </w:p>
    <w:p w:rsidR="000346AA" w:rsidRPr="0019270B" w:rsidRDefault="00CE5BD9"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lastRenderedPageBreak/>
        <w:t>（</w:t>
      </w:r>
      <w:r w:rsidRPr="0019270B">
        <w:rPr>
          <w:rFonts w:ascii="Times New Roman" w:eastAsia="仿宋_GB2312" w:hAnsi="Times New Roman" w:cs="Times New Roman"/>
          <w:sz w:val="28"/>
          <w:szCs w:val="28"/>
        </w:rPr>
        <w:t>3</w:t>
      </w:r>
      <w:r w:rsidRPr="0019270B">
        <w:rPr>
          <w:rFonts w:ascii="Times New Roman" w:eastAsia="仿宋_GB2312" w:hAnsi="Times New Roman" w:cs="Times New Roman"/>
          <w:sz w:val="28"/>
          <w:szCs w:val="28"/>
        </w:rPr>
        <w:t>）</w:t>
      </w:r>
      <w:r w:rsidR="00F853BE" w:rsidRPr="0019270B">
        <w:rPr>
          <w:rFonts w:ascii="Times New Roman" w:eastAsia="仿宋_GB2312" w:hAnsi="Times New Roman" w:cs="Times New Roman"/>
          <w:sz w:val="28"/>
          <w:szCs w:val="28"/>
        </w:rPr>
        <w:t>《森林生态学》（中国林业出版社</w:t>
      </w:r>
      <w:r w:rsidR="00D73217" w:rsidRPr="0019270B">
        <w:rPr>
          <w:rFonts w:ascii="Times New Roman" w:eastAsia="仿宋_GB2312" w:hAnsi="Times New Roman" w:cs="Times New Roman"/>
          <w:sz w:val="28"/>
          <w:szCs w:val="28"/>
        </w:rPr>
        <w:t>，</w:t>
      </w:r>
      <w:r w:rsidR="00F853BE" w:rsidRPr="0019270B">
        <w:rPr>
          <w:rFonts w:ascii="Times New Roman" w:eastAsia="仿宋_GB2312" w:hAnsi="Times New Roman" w:cs="Times New Roman"/>
          <w:sz w:val="28"/>
          <w:szCs w:val="28"/>
        </w:rPr>
        <w:t>李景文主编）；</w:t>
      </w:r>
    </w:p>
    <w:p w:rsidR="00F853BE" w:rsidRPr="0019270B" w:rsidRDefault="00F853BE" w:rsidP="00F853BE">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4</w:t>
      </w:r>
      <w:r w:rsidRPr="0019270B">
        <w:rPr>
          <w:rFonts w:ascii="Times New Roman" w:eastAsia="仿宋_GB2312" w:hAnsi="Times New Roman" w:cs="Times New Roman"/>
          <w:sz w:val="28"/>
          <w:szCs w:val="28"/>
        </w:rPr>
        <w:t>）《测树学》（第</w:t>
      </w:r>
      <w:r w:rsidRPr="0019270B">
        <w:rPr>
          <w:rFonts w:ascii="Times New Roman" w:eastAsia="仿宋_GB2312" w:hAnsi="Times New Roman" w:cs="Times New Roman"/>
          <w:sz w:val="28"/>
          <w:szCs w:val="28"/>
        </w:rPr>
        <w:t>3</w:t>
      </w:r>
      <w:r w:rsidRPr="0019270B">
        <w:rPr>
          <w:rFonts w:ascii="Times New Roman" w:eastAsia="仿宋_GB2312" w:hAnsi="Times New Roman" w:cs="Times New Roman"/>
          <w:sz w:val="28"/>
          <w:szCs w:val="28"/>
        </w:rPr>
        <w:t>版）（中国林业出版社</w:t>
      </w:r>
      <w:r w:rsidR="00D73217" w:rsidRPr="0019270B">
        <w:rPr>
          <w:rFonts w:ascii="Times New Roman" w:eastAsia="仿宋_GB2312" w:hAnsi="Times New Roman" w:cs="Times New Roman"/>
          <w:sz w:val="28"/>
          <w:szCs w:val="28"/>
        </w:rPr>
        <w:t>，</w:t>
      </w:r>
      <w:proofErr w:type="gramStart"/>
      <w:r w:rsidRPr="0019270B">
        <w:rPr>
          <w:rFonts w:ascii="Times New Roman" w:eastAsia="仿宋_GB2312" w:hAnsi="Times New Roman" w:cs="Times New Roman"/>
          <w:sz w:val="28"/>
          <w:szCs w:val="28"/>
        </w:rPr>
        <w:t>孟宪宇主编</w:t>
      </w:r>
      <w:proofErr w:type="gramEnd"/>
      <w:r w:rsidRPr="0019270B">
        <w:rPr>
          <w:rFonts w:ascii="Times New Roman" w:eastAsia="仿宋_GB2312" w:hAnsi="Times New Roman" w:cs="Times New Roman"/>
          <w:sz w:val="28"/>
          <w:szCs w:val="28"/>
        </w:rPr>
        <w:t>）</w:t>
      </w:r>
      <w:r w:rsidR="00D73217"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 xml:space="preserve"> </w:t>
      </w:r>
    </w:p>
    <w:p w:rsidR="00D73217" w:rsidRPr="0019270B" w:rsidRDefault="00D73217" w:rsidP="00D73217">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5</w:t>
      </w:r>
      <w:r w:rsidRPr="0019270B">
        <w:rPr>
          <w:rFonts w:ascii="Times New Roman" w:eastAsia="仿宋_GB2312" w:hAnsi="Times New Roman" w:cs="Times New Roman"/>
          <w:sz w:val="28"/>
          <w:szCs w:val="28"/>
        </w:rPr>
        <w:t>）《森林培育学》（中国林业出版社，沈国舫主编）；</w:t>
      </w:r>
    </w:p>
    <w:p w:rsidR="00D73217" w:rsidRPr="0019270B" w:rsidRDefault="00D73217" w:rsidP="00F853BE">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6</w:t>
      </w:r>
      <w:r w:rsidRPr="0019270B">
        <w:rPr>
          <w:rFonts w:ascii="Times New Roman" w:eastAsia="仿宋_GB2312" w:hAnsi="Times New Roman" w:cs="Times New Roman"/>
          <w:sz w:val="28"/>
          <w:szCs w:val="28"/>
        </w:rPr>
        <w:t>）《林业生态工程学》（第</w:t>
      </w:r>
      <w:r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版）（中国林业出版社，王礼先等主编）；</w:t>
      </w:r>
    </w:p>
    <w:p w:rsidR="00F853BE" w:rsidRPr="0019270B" w:rsidRDefault="00D73217" w:rsidP="00D73217">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7</w:t>
      </w:r>
      <w:r w:rsidRPr="0019270B">
        <w:rPr>
          <w:rFonts w:ascii="Times New Roman" w:eastAsia="仿宋_GB2312" w:hAnsi="Times New Roman" w:cs="Times New Roman"/>
          <w:sz w:val="28"/>
          <w:szCs w:val="28"/>
        </w:rPr>
        <w:t>）</w:t>
      </w:r>
      <w:r w:rsidR="00F853BE" w:rsidRPr="0019270B">
        <w:rPr>
          <w:rFonts w:ascii="Times New Roman" w:eastAsia="仿宋_GB2312" w:hAnsi="Times New Roman" w:cs="Times New Roman"/>
          <w:sz w:val="28"/>
          <w:szCs w:val="28"/>
        </w:rPr>
        <w:t>《植物分类学》</w:t>
      </w:r>
      <w:r w:rsidRPr="0019270B">
        <w:rPr>
          <w:rFonts w:ascii="Times New Roman" w:eastAsia="仿宋_GB2312" w:hAnsi="Times New Roman" w:cs="Times New Roman"/>
          <w:sz w:val="28"/>
          <w:szCs w:val="28"/>
        </w:rPr>
        <w:t>（</w:t>
      </w:r>
      <w:r w:rsidR="00F853BE" w:rsidRPr="0019270B">
        <w:rPr>
          <w:rFonts w:ascii="Times New Roman" w:eastAsia="仿宋_GB2312" w:hAnsi="Times New Roman" w:cs="Times New Roman"/>
          <w:sz w:val="28"/>
          <w:szCs w:val="28"/>
        </w:rPr>
        <w:t>中国林业出版社</w:t>
      </w:r>
      <w:r w:rsidRPr="0019270B">
        <w:rPr>
          <w:rFonts w:ascii="Times New Roman" w:eastAsia="仿宋_GB2312" w:hAnsi="Times New Roman" w:cs="Times New Roman"/>
          <w:sz w:val="28"/>
          <w:szCs w:val="28"/>
        </w:rPr>
        <w:t>，周世权、马恩伟主编）；</w:t>
      </w:r>
      <w:r w:rsidRPr="0019270B">
        <w:rPr>
          <w:rFonts w:ascii="Times New Roman" w:eastAsia="仿宋_GB2312" w:hAnsi="Times New Roman" w:cs="Times New Roman"/>
          <w:sz w:val="28"/>
          <w:szCs w:val="28"/>
        </w:rPr>
        <w:t xml:space="preserve"> </w:t>
      </w:r>
    </w:p>
    <w:p w:rsidR="000346AA" w:rsidRPr="0019270B" w:rsidRDefault="000346AA"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00D73217" w:rsidRPr="0019270B">
        <w:rPr>
          <w:rFonts w:ascii="Times New Roman" w:eastAsia="仿宋_GB2312" w:hAnsi="Times New Roman" w:cs="Times New Roman"/>
          <w:sz w:val="28"/>
          <w:szCs w:val="28"/>
        </w:rPr>
        <w:t>8</w:t>
      </w:r>
      <w:r w:rsidRPr="0019270B">
        <w:rPr>
          <w:rFonts w:ascii="Times New Roman" w:eastAsia="仿宋_GB2312" w:hAnsi="Times New Roman" w:cs="Times New Roman"/>
          <w:sz w:val="28"/>
          <w:szCs w:val="28"/>
        </w:rPr>
        <w:t>）《林业地图图式》（国家标准化管理委员会出版）；</w:t>
      </w:r>
    </w:p>
    <w:p w:rsidR="00CE5BD9" w:rsidRPr="0019270B" w:rsidRDefault="00CE5BD9"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00D73217" w:rsidRPr="0019270B">
        <w:rPr>
          <w:rFonts w:ascii="Times New Roman" w:eastAsia="仿宋_GB2312" w:hAnsi="Times New Roman" w:cs="Times New Roman"/>
          <w:sz w:val="28"/>
          <w:szCs w:val="28"/>
        </w:rPr>
        <w:t>9</w:t>
      </w:r>
      <w:r w:rsidRPr="0019270B">
        <w:rPr>
          <w:rFonts w:ascii="Times New Roman" w:eastAsia="仿宋_GB2312" w:hAnsi="Times New Roman" w:cs="Times New Roman"/>
          <w:sz w:val="28"/>
          <w:szCs w:val="28"/>
        </w:rPr>
        <w:t>）《中华人民共和国森林法》及《中华人民共和国森林法实施条例》；</w:t>
      </w:r>
    </w:p>
    <w:p w:rsidR="00CE5BD9" w:rsidRPr="0019270B" w:rsidRDefault="00CE5BD9"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00D73217" w:rsidRPr="0019270B">
        <w:rPr>
          <w:rFonts w:ascii="Times New Roman" w:eastAsia="仿宋_GB2312" w:hAnsi="Times New Roman" w:cs="Times New Roman"/>
          <w:sz w:val="28"/>
          <w:szCs w:val="28"/>
        </w:rPr>
        <w:t>10</w:t>
      </w:r>
      <w:r w:rsidRPr="0019270B">
        <w:rPr>
          <w:rFonts w:ascii="Times New Roman" w:eastAsia="仿宋_GB2312" w:hAnsi="Times New Roman" w:cs="Times New Roman"/>
          <w:sz w:val="28"/>
          <w:szCs w:val="28"/>
        </w:rPr>
        <w:t>）《西藏林业工作手册》（</w:t>
      </w:r>
      <w:r w:rsidRPr="0019270B">
        <w:rPr>
          <w:rFonts w:ascii="Times New Roman" w:eastAsia="仿宋_GB2312" w:hAnsi="Times New Roman" w:cs="Times New Roman"/>
          <w:sz w:val="28"/>
          <w:szCs w:val="28"/>
        </w:rPr>
        <w:t>2012</w:t>
      </w:r>
      <w:r w:rsidRPr="0019270B">
        <w:rPr>
          <w:rFonts w:ascii="Times New Roman" w:eastAsia="仿宋_GB2312" w:hAnsi="Times New Roman" w:cs="Times New Roman"/>
          <w:sz w:val="28"/>
          <w:szCs w:val="28"/>
        </w:rPr>
        <w:t>年西藏自治区林业厅编）</w:t>
      </w:r>
      <w:r w:rsidR="00D73217" w:rsidRPr="0019270B">
        <w:rPr>
          <w:rFonts w:ascii="Times New Roman" w:eastAsia="仿宋_GB2312" w:hAnsi="Times New Roman" w:cs="Times New Roman"/>
          <w:sz w:val="28"/>
          <w:szCs w:val="28"/>
        </w:rPr>
        <w:t>；</w:t>
      </w:r>
    </w:p>
    <w:p w:rsidR="00D73217" w:rsidRPr="0019270B" w:rsidRDefault="00D73217"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11</w:t>
      </w:r>
      <w:r w:rsidRPr="0019270B">
        <w:rPr>
          <w:rFonts w:ascii="Times New Roman" w:eastAsia="仿宋_GB2312" w:hAnsi="Times New Roman" w:cs="Times New Roman"/>
          <w:sz w:val="28"/>
          <w:szCs w:val="28"/>
        </w:rPr>
        <w:t>）十九大报告；</w:t>
      </w:r>
    </w:p>
    <w:p w:rsidR="00D73217" w:rsidRPr="0019270B" w:rsidRDefault="00D73217"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12</w:t>
      </w:r>
      <w:r w:rsidRPr="0019270B">
        <w:rPr>
          <w:rFonts w:ascii="Times New Roman" w:eastAsia="仿宋_GB2312" w:hAnsi="Times New Roman" w:cs="Times New Roman"/>
          <w:sz w:val="28"/>
          <w:szCs w:val="28"/>
        </w:rPr>
        <w:t>）其它法律法规、政策文件。</w:t>
      </w:r>
    </w:p>
    <w:p w:rsidR="00CE5BD9" w:rsidRPr="0019270B" w:rsidRDefault="00CE5BD9" w:rsidP="004904DA">
      <w:pPr>
        <w:spacing w:beforeLines="50" w:before="156" w:afterLines="50" w:after="156"/>
        <w:rPr>
          <w:rFonts w:ascii="Times New Roman" w:eastAsia="仿宋_GB2312" w:hAnsi="Times New Roman" w:cs="Times New Roman"/>
          <w:b/>
          <w:sz w:val="32"/>
          <w:szCs w:val="32"/>
        </w:rPr>
      </w:pPr>
      <w:r w:rsidRPr="0019270B">
        <w:rPr>
          <w:rFonts w:ascii="Times New Roman" w:eastAsia="仿宋_GB2312" w:hAnsi="Times New Roman" w:cs="Times New Roman"/>
          <w:b/>
          <w:sz w:val="32"/>
          <w:szCs w:val="32"/>
        </w:rPr>
        <w:t>三、命题原则</w:t>
      </w:r>
    </w:p>
    <w:p w:rsidR="00CE5BD9" w:rsidRPr="0019270B" w:rsidRDefault="00CE5BD9"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试题内容以参考复习书为主，</w:t>
      </w:r>
      <w:r w:rsidR="00D82DE7" w:rsidRPr="0019270B">
        <w:rPr>
          <w:rFonts w:ascii="Times New Roman" w:eastAsia="仿宋_GB2312" w:hAnsi="Times New Roman" w:cs="Times New Roman"/>
          <w:sz w:val="28"/>
          <w:szCs w:val="28"/>
        </w:rPr>
        <w:t>增</w:t>
      </w:r>
      <w:r w:rsidRPr="0019270B">
        <w:rPr>
          <w:rFonts w:ascii="Times New Roman" w:eastAsia="仿宋_GB2312" w:hAnsi="Times New Roman" w:cs="Times New Roman"/>
          <w:sz w:val="28"/>
          <w:szCs w:val="28"/>
        </w:rPr>
        <w:t>加少部分当前理论。注重考查业务工作通用的专业知识和技能。</w:t>
      </w:r>
    </w:p>
    <w:p w:rsidR="00CE5BD9" w:rsidRPr="00397489" w:rsidRDefault="00CE5BD9" w:rsidP="004904DA">
      <w:pPr>
        <w:spacing w:beforeLines="50" w:before="156" w:afterLines="50" w:after="156"/>
        <w:rPr>
          <w:rFonts w:ascii="Times New Roman" w:eastAsia="仿宋_GB2312" w:hAnsi="Times New Roman" w:cs="Times New Roman"/>
          <w:b/>
          <w:sz w:val="32"/>
          <w:szCs w:val="32"/>
        </w:rPr>
      </w:pPr>
      <w:r w:rsidRPr="0019270B">
        <w:rPr>
          <w:rFonts w:ascii="Times New Roman" w:eastAsia="仿宋_GB2312" w:hAnsi="Times New Roman" w:cs="Times New Roman"/>
          <w:b/>
          <w:sz w:val="32"/>
          <w:szCs w:val="32"/>
        </w:rPr>
        <w:t>四、计分办法</w:t>
      </w:r>
    </w:p>
    <w:p w:rsidR="00CE5BD9" w:rsidRPr="0019270B" w:rsidRDefault="00CE5BD9" w:rsidP="00CE5BD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考试答案做在试卷上，每题按正确答案填写，考试计分只计算答对的题目，答错的</w:t>
      </w:r>
      <w:proofErr w:type="gramStart"/>
      <w:r w:rsidRPr="0019270B">
        <w:rPr>
          <w:rFonts w:ascii="Times New Roman" w:eastAsia="仿宋_GB2312" w:hAnsi="Times New Roman" w:cs="Times New Roman"/>
          <w:sz w:val="28"/>
          <w:szCs w:val="28"/>
        </w:rPr>
        <w:t>不</w:t>
      </w:r>
      <w:proofErr w:type="gramEnd"/>
      <w:r w:rsidRPr="0019270B">
        <w:rPr>
          <w:rFonts w:ascii="Times New Roman" w:eastAsia="仿宋_GB2312" w:hAnsi="Times New Roman" w:cs="Times New Roman"/>
          <w:sz w:val="28"/>
          <w:szCs w:val="28"/>
        </w:rPr>
        <w:t>倒扣分。</w:t>
      </w:r>
    </w:p>
    <w:p w:rsidR="008042DE" w:rsidRPr="0019270B" w:rsidRDefault="008042DE" w:rsidP="004904DA">
      <w:pPr>
        <w:spacing w:beforeLines="50" w:before="156" w:afterLines="50" w:after="156"/>
        <w:rPr>
          <w:rFonts w:ascii="Times New Roman" w:eastAsia="仿宋_GB2312" w:hAnsi="Times New Roman" w:cs="Times New Roman"/>
          <w:b/>
          <w:sz w:val="32"/>
          <w:szCs w:val="32"/>
        </w:rPr>
      </w:pPr>
    </w:p>
    <w:p w:rsidR="008042DE" w:rsidRPr="0019270B" w:rsidRDefault="008042DE" w:rsidP="004904DA">
      <w:pPr>
        <w:spacing w:beforeLines="50" w:before="156" w:afterLines="50" w:after="156"/>
        <w:rPr>
          <w:rFonts w:ascii="Times New Roman" w:eastAsia="仿宋_GB2312" w:hAnsi="Times New Roman" w:cs="Times New Roman"/>
          <w:b/>
          <w:sz w:val="32"/>
          <w:szCs w:val="32"/>
        </w:rPr>
      </w:pPr>
    </w:p>
    <w:p w:rsidR="008042DE" w:rsidRPr="0019270B" w:rsidRDefault="008042DE" w:rsidP="004904DA">
      <w:pPr>
        <w:spacing w:beforeLines="50" w:before="156" w:afterLines="50" w:after="156"/>
        <w:rPr>
          <w:rFonts w:ascii="Times New Roman" w:eastAsia="仿宋_GB2312" w:hAnsi="Times New Roman" w:cs="Times New Roman"/>
          <w:b/>
          <w:sz w:val="32"/>
          <w:szCs w:val="32"/>
        </w:rPr>
      </w:pPr>
    </w:p>
    <w:p w:rsidR="00D73217" w:rsidRPr="0019270B" w:rsidRDefault="00D73217" w:rsidP="004904DA">
      <w:pPr>
        <w:spacing w:beforeLines="50" w:before="156" w:afterLines="50" w:after="156"/>
        <w:rPr>
          <w:rFonts w:ascii="Times New Roman" w:eastAsia="仿宋_GB2312" w:hAnsi="Times New Roman" w:cs="Times New Roman"/>
          <w:b/>
          <w:sz w:val="32"/>
          <w:szCs w:val="32"/>
        </w:rPr>
      </w:pPr>
    </w:p>
    <w:p w:rsidR="00D73217" w:rsidRPr="0019270B" w:rsidRDefault="00D73217" w:rsidP="004904DA">
      <w:pPr>
        <w:spacing w:beforeLines="50" w:before="156" w:afterLines="50" w:after="156"/>
        <w:rPr>
          <w:rFonts w:ascii="Times New Roman" w:eastAsia="仿宋_GB2312" w:hAnsi="Times New Roman" w:cs="Times New Roman"/>
          <w:b/>
          <w:sz w:val="32"/>
          <w:szCs w:val="32"/>
        </w:rPr>
      </w:pPr>
    </w:p>
    <w:p w:rsidR="00FB66B3" w:rsidRPr="0019270B" w:rsidRDefault="004D14B7" w:rsidP="004904DA">
      <w:pPr>
        <w:spacing w:beforeLines="50" w:before="156" w:afterLines="50" w:after="156"/>
        <w:rPr>
          <w:rFonts w:ascii="Times New Roman" w:eastAsia="仿宋_GB2312" w:hAnsi="Times New Roman" w:cs="Times New Roman"/>
          <w:b/>
          <w:sz w:val="32"/>
          <w:szCs w:val="32"/>
        </w:rPr>
      </w:pPr>
      <w:r w:rsidRPr="0019270B">
        <w:rPr>
          <w:rFonts w:ascii="Times New Roman" w:eastAsia="仿宋_GB2312" w:hAnsi="Times New Roman" w:cs="Times New Roman"/>
          <w:b/>
          <w:sz w:val="32"/>
          <w:szCs w:val="32"/>
        </w:rPr>
        <w:lastRenderedPageBreak/>
        <w:t>五、复习范围</w:t>
      </w:r>
    </w:p>
    <w:p w:rsidR="00B12D74" w:rsidRPr="00397489" w:rsidRDefault="00B12D74" w:rsidP="00397489">
      <w:pPr>
        <w:widowControl/>
        <w:spacing w:line="500" w:lineRule="exact"/>
        <w:ind w:left="420"/>
        <w:rPr>
          <w:rFonts w:ascii="Times New Roman" w:eastAsia="仿宋_GB2312" w:hAnsi="Times New Roman" w:cs="Times New Roman"/>
          <w:sz w:val="28"/>
          <w:szCs w:val="28"/>
        </w:rPr>
      </w:pPr>
      <w:r w:rsidRPr="00397489">
        <w:rPr>
          <w:rFonts w:ascii="Times New Roman" w:eastAsia="仿宋_GB2312" w:hAnsi="Times New Roman" w:cs="Times New Roman"/>
          <w:sz w:val="28"/>
          <w:szCs w:val="28"/>
        </w:rPr>
        <w:t>（一）概念及相关</w:t>
      </w:r>
    </w:p>
    <w:p w:rsidR="0042727E" w:rsidRPr="0019270B" w:rsidRDefault="00900C5C" w:rsidP="0042727E">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w:t>
      </w:r>
      <w:r w:rsidR="007D3794" w:rsidRPr="001609F8">
        <w:rPr>
          <w:rFonts w:ascii="Times New Roman" w:eastAsia="仿宋_GB2312" w:hAnsi="Times New Roman" w:cs="Times New Roman"/>
          <w:sz w:val="28"/>
          <w:szCs w:val="28"/>
        </w:rPr>
        <w:t>林学</w:t>
      </w:r>
      <w:r w:rsidR="007D3794" w:rsidRPr="0019270B">
        <w:rPr>
          <w:rFonts w:ascii="Times New Roman" w:eastAsia="仿宋_GB2312" w:hAnsi="Times New Roman" w:cs="Times New Roman"/>
          <w:sz w:val="28"/>
          <w:szCs w:val="28"/>
        </w:rPr>
        <w:t>是研究森林的生长发育规律和结构功能，以及对森林进行培育、管理、保护与利用的科学。</w:t>
      </w:r>
    </w:p>
    <w:p w:rsidR="009E446D" w:rsidRPr="0019270B" w:rsidRDefault="00900C5C" w:rsidP="009E446D">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2</w:t>
      </w:r>
      <w:r w:rsidRPr="002D1CDB">
        <w:rPr>
          <w:rFonts w:ascii="Times New Roman" w:eastAsia="仿宋_GB2312" w:hAnsi="Times New Roman" w:cs="Times New Roman"/>
          <w:sz w:val="28"/>
          <w:szCs w:val="28"/>
        </w:rPr>
        <w:t>、</w:t>
      </w:r>
      <w:r w:rsidR="009E446D" w:rsidRPr="002D1CDB">
        <w:rPr>
          <w:rFonts w:ascii="Times New Roman" w:eastAsia="仿宋_GB2312" w:hAnsi="Times New Roman" w:cs="Times New Roman"/>
          <w:sz w:val="28"/>
          <w:szCs w:val="28"/>
        </w:rPr>
        <w:t>林业</w:t>
      </w:r>
      <w:r w:rsidR="009E446D" w:rsidRPr="0019270B">
        <w:rPr>
          <w:rFonts w:ascii="Times New Roman" w:eastAsia="仿宋_GB2312" w:hAnsi="Times New Roman" w:cs="Times New Roman"/>
          <w:sz w:val="28"/>
          <w:szCs w:val="28"/>
        </w:rPr>
        <w:t>是一项重要的公益事业和基础产业，是一项古老的经营事业，其内容随时代的变迁而异。</w:t>
      </w:r>
    </w:p>
    <w:p w:rsidR="0030324A" w:rsidRPr="0019270B" w:rsidRDefault="00900C5C"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3</w:t>
      </w:r>
      <w:r w:rsidRPr="002D1CDB">
        <w:rPr>
          <w:rFonts w:ascii="Times New Roman" w:eastAsia="仿宋_GB2312" w:hAnsi="Times New Roman" w:cs="Times New Roman"/>
          <w:sz w:val="28"/>
          <w:szCs w:val="28"/>
        </w:rPr>
        <w:t>、</w:t>
      </w:r>
      <w:r w:rsidR="0030324A" w:rsidRPr="002D1CDB">
        <w:rPr>
          <w:rFonts w:ascii="Times New Roman" w:eastAsia="仿宋_GB2312" w:hAnsi="Times New Roman" w:cs="Times New Roman"/>
          <w:sz w:val="28"/>
          <w:szCs w:val="28"/>
        </w:rPr>
        <w:t>森林</w:t>
      </w:r>
      <w:r w:rsidR="0030324A" w:rsidRPr="0019270B">
        <w:rPr>
          <w:rFonts w:ascii="Times New Roman" w:eastAsia="仿宋_GB2312" w:hAnsi="Times New Roman" w:cs="Times New Roman"/>
          <w:sz w:val="28"/>
          <w:szCs w:val="28"/>
        </w:rPr>
        <w:t>是一种植被类型，是以乔木为主体，包括灌木、草本植被以及其他生物在内，占有相当大的空间，密集生长，并能显著影响周围环境的生物群落。</w:t>
      </w:r>
    </w:p>
    <w:p w:rsidR="009911E7" w:rsidRPr="0019270B" w:rsidRDefault="00900C5C" w:rsidP="0042727E">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Pr="0019270B">
        <w:rPr>
          <w:rFonts w:ascii="Times New Roman" w:eastAsia="仿宋_GB2312" w:hAnsi="Times New Roman" w:cs="Times New Roman"/>
          <w:sz w:val="28"/>
          <w:szCs w:val="28"/>
        </w:rPr>
        <w:t>、</w:t>
      </w:r>
      <w:r w:rsidR="007D3794" w:rsidRPr="002D1CDB">
        <w:rPr>
          <w:rFonts w:ascii="Times New Roman" w:eastAsia="仿宋_GB2312" w:hAnsi="Times New Roman" w:cs="Times New Roman"/>
          <w:sz w:val="28"/>
          <w:szCs w:val="28"/>
        </w:rPr>
        <w:t>生物多样性</w:t>
      </w:r>
      <w:r w:rsidR="007D3794" w:rsidRPr="0019270B">
        <w:rPr>
          <w:rFonts w:ascii="Times New Roman" w:eastAsia="仿宋_GB2312" w:hAnsi="Times New Roman" w:cs="Times New Roman"/>
          <w:sz w:val="28"/>
          <w:szCs w:val="28"/>
        </w:rPr>
        <w:t>是指地球上所有的生物</w:t>
      </w:r>
      <w:r w:rsidR="007D3794" w:rsidRPr="002D1CDB">
        <w:rPr>
          <w:rFonts w:ascii="Times New Roman" w:eastAsia="仿宋_GB2312" w:hAnsi="Times New Roman" w:cs="Times New Roman"/>
          <w:sz w:val="28"/>
          <w:szCs w:val="28"/>
        </w:rPr>
        <w:t>――</w:t>
      </w:r>
      <w:r w:rsidR="007D3794" w:rsidRPr="0019270B">
        <w:rPr>
          <w:rFonts w:ascii="Times New Roman" w:eastAsia="仿宋_GB2312" w:hAnsi="Times New Roman" w:cs="Times New Roman"/>
          <w:sz w:val="28"/>
          <w:szCs w:val="28"/>
        </w:rPr>
        <w:t>植物、动物和微生物及其生存环境所构成的综合体。</w:t>
      </w:r>
    </w:p>
    <w:p w:rsidR="00DF23DE" w:rsidRPr="0019270B" w:rsidRDefault="00900C5C" w:rsidP="004D14B7">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5</w:t>
      </w:r>
      <w:r w:rsidRPr="0019270B">
        <w:rPr>
          <w:rFonts w:ascii="Times New Roman" w:eastAsia="仿宋_GB2312" w:hAnsi="Times New Roman" w:cs="Times New Roman"/>
          <w:sz w:val="28"/>
          <w:szCs w:val="28"/>
        </w:rPr>
        <w:t>、</w:t>
      </w:r>
      <w:r w:rsidR="004D14B7" w:rsidRPr="002D1CDB">
        <w:rPr>
          <w:rFonts w:ascii="Times New Roman" w:eastAsia="仿宋_GB2312" w:hAnsi="Times New Roman" w:cs="Times New Roman"/>
          <w:sz w:val="28"/>
          <w:szCs w:val="28"/>
        </w:rPr>
        <w:t>种群</w:t>
      </w:r>
      <w:r w:rsidR="00DF23DE" w:rsidRPr="0019270B">
        <w:rPr>
          <w:rFonts w:ascii="Times New Roman" w:eastAsia="仿宋_GB2312" w:hAnsi="Times New Roman" w:cs="Times New Roman"/>
          <w:sz w:val="28"/>
          <w:szCs w:val="28"/>
        </w:rPr>
        <w:t>是指在一定的空间内，能够相互杂交、具有一定结构和一定遗传特性的同种生物个体的总和，称为种群。</w:t>
      </w:r>
    </w:p>
    <w:p w:rsidR="00C93B52" w:rsidRPr="0019270B" w:rsidRDefault="00900C5C" w:rsidP="00C93B5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6</w:t>
      </w:r>
      <w:r w:rsidRPr="0019270B">
        <w:rPr>
          <w:rFonts w:ascii="Times New Roman" w:eastAsia="仿宋_GB2312" w:hAnsi="Times New Roman" w:cs="Times New Roman"/>
          <w:sz w:val="28"/>
          <w:szCs w:val="28"/>
        </w:rPr>
        <w:t>、</w:t>
      </w:r>
      <w:r w:rsidR="004D14B7" w:rsidRPr="002D1CDB">
        <w:rPr>
          <w:rFonts w:ascii="Times New Roman" w:eastAsia="仿宋_GB2312" w:hAnsi="Times New Roman" w:cs="Times New Roman"/>
          <w:sz w:val="28"/>
          <w:szCs w:val="28"/>
        </w:rPr>
        <w:t>引种驯化</w:t>
      </w:r>
      <w:r w:rsidR="00C93B52" w:rsidRPr="0019270B">
        <w:rPr>
          <w:rFonts w:ascii="Times New Roman" w:eastAsia="仿宋_GB2312" w:hAnsi="Times New Roman" w:cs="Times New Roman"/>
          <w:sz w:val="28"/>
          <w:szCs w:val="28"/>
        </w:rPr>
        <w:t>是指将一种植物从现有的分布区域（野生植物）或栽培区域（栽培植物）人为地迁移到其他地区种植的过程。</w:t>
      </w:r>
    </w:p>
    <w:p w:rsidR="00DB60A1" w:rsidRPr="0019270B" w:rsidRDefault="00900C5C" w:rsidP="00DB60A1">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7</w:t>
      </w:r>
      <w:r w:rsidRPr="0019270B">
        <w:rPr>
          <w:rFonts w:ascii="Times New Roman" w:eastAsia="仿宋_GB2312" w:hAnsi="Times New Roman" w:cs="Times New Roman"/>
          <w:sz w:val="28"/>
          <w:szCs w:val="28"/>
        </w:rPr>
        <w:t>、</w:t>
      </w:r>
      <w:r w:rsidR="00DB60A1" w:rsidRPr="002D1CDB">
        <w:rPr>
          <w:rFonts w:ascii="Times New Roman" w:eastAsia="仿宋_GB2312" w:hAnsi="Times New Roman" w:cs="Times New Roman"/>
          <w:sz w:val="28"/>
          <w:szCs w:val="28"/>
        </w:rPr>
        <w:t>单性花</w:t>
      </w:r>
      <w:r w:rsidR="00DB60A1" w:rsidRPr="0019270B">
        <w:rPr>
          <w:rFonts w:ascii="Times New Roman" w:eastAsia="仿宋_GB2312" w:hAnsi="Times New Roman" w:cs="Times New Roman"/>
          <w:sz w:val="28"/>
          <w:szCs w:val="28"/>
        </w:rPr>
        <w:t>是被子植物花的一类，与两性花相对，指一朵花中只有雄蕊或只有雌蕊的。</w:t>
      </w:r>
    </w:p>
    <w:p w:rsidR="009911E7" w:rsidRPr="0019270B" w:rsidRDefault="00900C5C" w:rsidP="00DB60A1">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8</w:t>
      </w:r>
      <w:r w:rsidRPr="0019270B">
        <w:rPr>
          <w:rFonts w:ascii="Times New Roman" w:eastAsia="仿宋_GB2312" w:hAnsi="Times New Roman" w:cs="Times New Roman"/>
          <w:sz w:val="28"/>
          <w:szCs w:val="28"/>
        </w:rPr>
        <w:t>、</w:t>
      </w:r>
      <w:r w:rsidR="00DB60A1" w:rsidRPr="002D1CDB">
        <w:rPr>
          <w:rFonts w:ascii="Times New Roman" w:eastAsia="仿宋_GB2312" w:hAnsi="Times New Roman" w:cs="Times New Roman"/>
          <w:sz w:val="28"/>
          <w:szCs w:val="28"/>
        </w:rPr>
        <w:t>人工造林</w:t>
      </w:r>
      <w:r w:rsidR="00DB60A1" w:rsidRPr="0019270B">
        <w:rPr>
          <w:rFonts w:ascii="Times New Roman" w:eastAsia="仿宋_GB2312" w:hAnsi="Times New Roman" w:cs="Times New Roman"/>
          <w:sz w:val="28"/>
          <w:szCs w:val="28"/>
        </w:rPr>
        <w:t>是指用人工进行植苗、播种等方法营造森林的工作。</w:t>
      </w:r>
    </w:p>
    <w:p w:rsidR="00DB60A1" w:rsidRPr="0019270B" w:rsidRDefault="00900C5C" w:rsidP="00DB60A1">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9</w:t>
      </w:r>
      <w:r w:rsidRPr="0019270B">
        <w:rPr>
          <w:rFonts w:ascii="Times New Roman" w:eastAsia="仿宋_GB2312" w:hAnsi="Times New Roman" w:cs="Times New Roman"/>
          <w:sz w:val="28"/>
          <w:szCs w:val="28"/>
        </w:rPr>
        <w:t>、</w:t>
      </w:r>
      <w:r w:rsidR="00DB60A1" w:rsidRPr="002D1CDB">
        <w:rPr>
          <w:rFonts w:ascii="Times New Roman" w:eastAsia="仿宋_GB2312" w:hAnsi="Times New Roman" w:cs="Times New Roman"/>
          <w:sz w:val="28"/>
          <w:szCs w:val="28"/>
        </w:rPr>
        <w:t>立地条件</w:t>
      </w:r>
      <w:r w:rsidR="00DB60A1" w:rsidRPr="0019270B">
        <w:rPr>
          <w:rFonts w:ascii="Times New Roman" w:eastAsia="仿宋_GB2312" w:hAnsi="Times New Roman" w:cs="Times New Roman"/>
          <w:sz w:val="28"/>
          <w:szCs w:val="28"/>
        </w:rPr>
        <w:t>是指在林业生产中，形态和生理活动的地貌、气候、土壤、水文、生物等各种外部环境条件的总和，称为立地。构成立地的各个因子，即立地条件。</w:t>
      </w:r>
    </w:p>
    <w:p w:rsidR="009911E7" w:rsidRPr="0019270B" w:rsidRDefault="00900C5C" w:rsidP="00DB60A1">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10</w:t>
      </w:r>
      <w:r w:rsidRPr="0019270B">
        <w:rPr>
          <w:rFonts w:ascii="Times New Roman" w:eastAsia="仿宋_GB2312" w:hAnsi="Times New Roman" w:cs="Times New Roman"/>
          <w:sz w:val="28"/>
          <w:szCs w:val="28"/>
        </w:rPr>
        <w:t>、</w:t>
      </w:r>
      <w:r w:rsidR="00DB60A1" w:rsidRPr="002D1CDB">
        <w:rPr>
          <w:rFonts w:ascii="Times New Roman" w:eastAsia="仿宋_GB2312" w:hAnsi="Times New Roman" w:cs="Times New Roman"/>
          <w:sz w:val="28"/>
          <w:szCs w:val="28"/>
        </w:rPr>
        <w:t>营养繁殖（无性繁殖）</w:t>
      </w:r>
      <w:r w:rsidR="00DB60A1" w:rsidRPr="0019270B">
        <w:rPr>
          <w:rFonts w:ascii="Times New Roman" w:eastAsia="仿宋_GB2312" w:hAnsi="Times New Roman" w:cs="Times New Roman"/>
          <w:sz w:val="28"/>
          <w:szCs w:val="28"/>
        </w:rPr>
        <w:t>是植物繁殖方式的一种，不通过有性途径，而是利用营养器官：根、</w:t>
      </w:r>
      <w:r w:rsidR="00B12D74" w:rsidRPr="0019270B">
        <w:rPr>
          <w:rFonts w:ascii="Times New Roman" w:eastAsia="仿宋_GB2312" w:hAnsi="Times New Roman" w:cs="Times New Roman"/>
          <w:sz w:val="28"/>
          <w:szCs w:val="28"/>
        </w:rPr>
        <w:t>茎</w:t>
      </w:r>
      <w:r w:rsidR="00DB60A1" w:rsidRPr="0019270B">
        <w:rPr>
          <w:rFonts w:ascii="Times New Roman" w:eastAsia="仿宋_GB2312" w:hAnsi="Times New Roman" w:cs="Times New Roman"/>
          <w:sz w:val="28"/>
          <w:szCs w:val="28"/>
        </w:rPr>
        <w:t>、</w:t>
      </w:r>
      <w:r w:rsidR="00B12D74" w:rsidRPr="0019270B">
        <w:rPr>
          <w:rFonts w:ascii="Times New Roman" w:eastAsia="仿宋_GB2312" w:hAnsi="Times New Roman" w:cs="Times New Roman"/>
          <w:sz w:val="28"/>
          <w:szCs w:val="28"/>
        </w:rPr>
        <w:t>叶</w:t>
      </w:r>
      <w:r w:rsidR="00DB60A1" w:rsidRPr="0019270B">
        <w:rPr>
          <w:rFonts w:ascii="Times New Roman" w:eastAsia="仿宋_GB2312" w:hAnsi="Times New Roman" w:cs="Times New Roman"/>
          <w:sz w:val="28"/>
          <w:szCs w:val="28"/>
        </w:rPr>
        <w:t>等繁殖后代。营养繁殖能够保持某些栽培物的优良性征，而且繁殖速度较快。主要有扦插繁殖、嫁接繁殖、</w:t>
      </w:r>
      <w:proofErr w:type="gramStart"/>
      <w:r w:rsidR="00DB60A1" w:rsidRPr="0019270B">
        <w:rPr>
          <w:rFonts w:ascii="Times New Roman" w:eastAsia="仿宋_GB2312" w:hAnsi="Times New Roman" w:cs="Times New Roman"/>
          <w:sz w:val="28"/>
          <w:szCs w:val="28"/>
        </w:rPr>
        <w:t>埋条育苗</w:t>
      </w:r>
      <w:proofErr w:type="gramEnd"/>
      <w:r w:rsidR="00DB60A1" w:rsidRPr="0019270B">
        <w:rPr>
          <w:rFonts w:ascii="Times New Roman" w:eastAsia="仿宋_GB2312" w:hAnsi="Times New Roman" w:cs="Times New Roman"/>
          <w:sz w:val="28"/>
          <w:szCs w:val="28"/>
        </w:rPr>
        <w:t>、根蘖育苗、压条育苗、分生繁殖等。</w:t>
      </w:r>
    </w:p>
    <w:p w:rsidR="009911E7" w:rsidRPr="0019270B" w:rsidRDefault="00900C5C" w:rsidP="00DB60A1">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11</w:t>
      </w:r>
      <w:r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撒播是指在造林地上均匀地播撒种子的播种方法。</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lastRenderedPageBreak/>
        <w:t>12</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株间混交是指在种植</w:t>
      </w:r>
      <w:proofErr w:type="gramStart"/>
      <w:r w:rsidR="0030324A" w:rsidRPr="0019270B">
        <w:rPr>
          <w:rFonts w:ascii="Times New Roman" w:eastAsia="仿宋_GB2312" w:hAnsi="Times New Roman" w:cs="Times New Roman"/>
          <w:sz w:val="28"/>
          <w:szCs w:val="28"/>
        </w:rPr>
        <w:t>行内隔株种植</w:t>
      </w:r>
      <w:proofErr w:type="gramEnd"/>
      <w:r w:rsidR="0030324A" w:rsidRPr="0019270B">
        <w:rPr>
          <w:rFonts w:ascii="Times New Roman" w:eastAsia="仿宋_GB2312" w:hAnsi="Times New Roman" w:cs="Times New Roman"/>
          <w:sz w:val="28"/>
          <w:szCs w:val="28"/>
        </w:rPr>
        <w:t>两个以上树种的造林混交方法。</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13</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适地适树就是要使造林树种的生物学特性和造林地立地条件相适应，以充分发挥其生产潜力，使一定的营林地段在当前技术经济条件下达到较好的生产水平。</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14</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杂交育种是指通过人工杂交的手段，将不同亲本上的优良性状组合到杂种中，或利用天然杂交，通过选择和鉴定，获得具有杂种优势杂种的过程。</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002D1CDB">
        <w:rPr>
          <w:rFonts w:ascii="Times New Roman" w:eastAsia="仿宋_GB2312" w:hAnsi="Times New Roman" w:cs="Times New Roman"/>
          <w:sz w:val="28"/>
          <w:szCs w:val="28"/>
        </w:rPr>
        <w:t>5</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造林密度是指造林时单位面积上的种植点数，又</w:t>
      </w:r>
      <w:proofErr w:type="gramStart"/>
      <w:r w:rsidR="0030324A" w:rsidRPr="0019270B">
        <w:rPr>
          <w:rFonts w:ascii="Times New Roman" w:eastAsia="仿宋_GB2312" w:hAnsi="Times New Roman" w:cs="Times New Roman"/>
          <w:sz w:val="28"/>
          <w:szCs w:val="28"/>
        </w:rPr>
        <w:t>称初植</w:t>
      </w:r>
      <w:proofErr w:type="gramEnd"/>
      <w:r w:rsidR="0030324A" w:rsidRPr="0019270B">
        <w:rPr>
          <w:rFonts w:ascii="Times New Roman" w:eastAsia="仿宋_GB2312" w:hAnsi="Times New Roman" w:cs="Times New Roman"/>
          <w:sz w:val="28"/>
          <w:szCs w:val="28"/>
        </w:rPr>
        <w:t>密度。</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002D1CDB">
        <w:rPr>
          <w:rFonts w:ascii="Times New Roman" w:eastAsia="仿宋_GB2312" w:hAnsi="Times New Roman" w:cs="Times New Roman"/>
          <w:sz w:val="28"/>
          <w:szCs w:val="28"/>
        </w:rPr>
        <w:t>6</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树种组成是指树木群体栽培种构成群体的成分及其所占比例。</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17</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插条造林是利用树种的一段枝条</w:t>
      </w:r>
      <w:proofErr w:type="gramStart"/>
      <w:r w:rsidR="0030324A" w:rsidRPr="0019270B">
        <w:rPr>
          <w:rFonts w:ascii="Times New Roman" w:eastAsia="仿宋_GB2312" w:hAnsi="Times New Roman" w:cs="Times New Roman"/>
          <w:sz w:val="28"/>
          <w:szCs w:val="28"/>
        </w:rPr>
        <w:t>做为</w:t>
      </w:r>
      <w:proofErr w:type="gramEnd"/>
      <w:r w:rsidR="0030324A" w:rsidRPr="0019270B">
        <w:rPr>
          <w:rFonts w:ascii="Times New Roman" w:eastAsia="仿宋_GB2312" w:hAnsi="Times New Roman" w:cs="Times New Roman"/>
          <w:sz w:val="28"/>
          <w:szCs w:val="28"/>
        </w:rPr>
        <w:t>造林材料的造林方法。</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18</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食物链是指通过一系列取食和被食的关系而在生态系统中传递，各种生物按取食和被食的关系而排列的链状结构。</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19</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基因工程是指按照人们的愿望进行严密的设计，经过体外</w:t>
      </w:r>
      <w:r w:rsidR="0030324A" w:rsidRPr="0019270B">
        <w:rPr>
          <w:rFonts w:ascii="Times New Roman" w:eastAsia="仿宋_GB2312" w:hAnsi="Times New Roman" w:cs="Times New Roman"/>
          <w:sz w:val="28"/>
          <w:szCs w:val="28"/>
        </w:rPr>
        <w:t>DNA</w:t>
      </w:r>
      <w:r w:rsidR="0030324A" w:rsidRPr="0019270B">
        <w:rPr>
          <w:rFonts w:ascii="Times New Roman" w:eastAsia="仿宋_GB2312" w:hAnsi="Times New Roman" w:cs="Times New Roman"/>
          <w:sz w:val="28"/>
          <w:szCs w:val="28"/>
        </w:rPr>
        <w:t>重组和转移等技术，有目的地改造生物种性，使现有物种在较短时间内趋于完善，创造出新种质的过程。</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20</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生态位是指在生态系统中，一个种群在时间、空间上的位置及其与相关种群之间的功能关系。</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21</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森林演替是指在一个地段上，一种森林被另一种森林所替代的过程。</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22</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小班是指为了便于调查规划和因地制宜地开展各种经营活动，就必须根据经营要求和林学特征，在林班内划出不同的地段（林地或非林地等），这样的地段（林地）称为小班。划分出的小班，在内部具有相同的林学特征，因此，其经营目的和经营措施是相同的，它是林场内最基本的经营单位，也是清查森林资源、统计计算和资源管理最基本的单位。</w:t>
      </w:r>
    </w:p>
    <w:p w:rsidR="0030324A" w:rsidRPr="0019270B" w:rsidRDefault="00900C5C" w:rsidP="00DB60A1">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lastRenderedPageBreak/>
        <w:t>23</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在原来生长森林的迹地（采伐迹地、火烧迹地）上栽培林木，称为迹地更新或人工更新。</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24</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择伐周期（也叫回归年）是指在异龄林经营中，采伐部分达到成熟的林木，使其余保留林木继续生长，到林分恢复</w:t>
      </w:r>
      <w:proofErr w:type="gramStart"/>
      <w:r w:rsidR="0030324A" w:rsidRPr="0019270B">
        <w:rPr>
          <w:rFonts w:ascii="Times New Roman" w:eastAsia="仿宋_GB2312" w:hAnsi="Times New Roman" w:cs="Times New Roman"/>
          <w:sz w:val="28"/>
          <w:szCs w:val="28"/>
        </w:rPr>
        <w:t>至伐前的</w:t>
      </w:r>
      <w:proofErr w:type="gramEnd"/>
      <w:r w:rsidR="0030324A" w:rsidRPr="0019270B">
        <w:rPr>
          <w:rFonts w:ascii="Times New Roman" w:eastAsia="仿宋_GB2312" w:hAnsi="Times New Roman" w:cs="Times New Roman"/>
          <w:sz w:val="28"/>
          <w:szCs w:val="28"/>
        </w:rPr>
        <w:t>状态时，所用的时间。</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25</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森林分类经营是指根据森林所处的自然环境和社会经济条件，以及森林的结构特点（结构决定功能），分成几种不同类型，按照各自的经营目的，采用相应的经营模式，便于目标管理。</w:t>
      </w:r>
    </w:p>
    <w:p w:rsidR="00A61287" w:rsidRPr="0019270B" w:rsidRDefault="00900C5C" w:rsidP="00A61287">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26</w:t>
      </w:r>
      <w:r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林木蓄积是指一定范围土地上现存活立木材积的总量。</w:t>
      </w:r>
    </w:p>
    <w:p w:rsidR="00A61287" w:rsidRPr="0019270B" w:rsidRDefault="00900C5C" w:rsidP="00A61287">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27</w:t>
      </w:r>
      <w:r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森林资源监测：对用于林业的土地进行其自然属性和非自然属性的多次连续调查或清查。</w:t>
      </w:r>
    </w:p>
    <w:p w:rsidR="00A61287" w:rsidRPr="0019270B" w:rsidRDefault="00900C5C" w:rsidP="00A61287">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28</w:t>
      </w:r>
      <w:r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森林区划：针对林业生产的特点，根据自然地理条件、森林资源以及社会经济条件的不同，将整个林区进行地域上的划分，将林区区划为若干个不同的单位。</w:t>
      </w:r>
    </w:p>
    <w:p w:rsidR="00B76DE2" w:rsidRPr="0019270B" w:rsidRDefault="00900C5C"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29</w:t>
      </w:r>
      <w:r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苗木：由林木种子繁殖而来的具有完整根系和茎干的造林材料。</w:t>
      </w:r>
    </w:p>
    <w:p w:rsidR="0030324A" w:rsidRPr="0019270B" w:rsidRDefault="002D1CDB"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30</w:t>
      </w:r>
      <w:r w:rsidR="00B76DE2" w:rsidRPr="002D1CDB">
        <w:rPr>
          <w:rFonts w:ascii="Times New Roman" w:eastAsia="仿宋_GB2312" w:hAnsi="Times New Roman" w:cs="Times New Roman"/>
          <w:sz w:val="28"/>
          <w:szCs w:val="28"/>
        </w:rPr>
        <w:t>、散生木：</w:t>
      </w:r>
      <w:r w:rsidR="00B76DE2" w:rsidRPr="0019270B">
        <w:rPr>
          <w:rFonts w:ascii="Times New Roman" w:eastAsia="仿宋_GB2312" w:hAnsi="Times New Roman" w:cs="Times New Roman"/>
          <w:sz w:val="28"/>
          <w:szCs w:val="28"/>
        </w:rPr>
        <w:t>指生长在竹林地、灌木林地、未成林造林地、无立木林地和宜林地上达到检尺胸径的林木，以及散生在幼林中的高大林木。非林地中的未利用地和牧地上的林木也归为散生木。</w:t>
      </w:r>
    </w:p>
    <w:p w:rsidR="0030324A" w:rsidRPr="0019270B" w:rsidRDefault="00900C5C" w:rsidP="0030324A">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3</w:t>
      </w:r>
      <w:r w:rsidR="002D1CD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w:t>
      </w:r>
      <w:r w:rsidR="0030324A" w:rsidRPr="0019270B">
        <w:rPr>
          <w:rFonts w:ascii="Times New Roman" w:eastAsia="仿宋_GB2312" w:hAnsi="Times New Roman" w:cs="Times New Roman"/>
          <w:sz w:val="28"/>
          <w:szCs w:val="28"/>
        </w:rPr>
        <w:t>造林方法主要有播种造林、植苗造林和分殖造林三种。</w:t>
      </w:r>
    </w:p>
    <w:p w:rsidR="009911E7" w:rsidRPr="0019270B" w:rsidRDefault="00900C5C" w:rsidP="00DB60A1">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3</w:t>
      </w:r>
      <w:r w:rsidR="002D1CD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干旱地区造林，整地的主要目的是蓄水保墒。</w:t>
      </w:r>
    </w:p>
    <w:p w:rsidR="009911E7" w:rsidRPr="0019270B" w:rsidRDefault="00900C5C" w:rsidP="00DB60A1">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3</w:t>
      </w:r>
      <w:r w:rsidR="002D1CDB">
        <w:rPr>
          <w:rFonts w:ascii="Times New Roman" w:eastAsia="仿宋_GB2312" w:hAnsi="Times New Roman" w:cs="Times New Roman"/>
          <w:sz w:val="28"/>
          <w:szCs w:val="28"/>
        </w:rPr>
        <w:t>3</w:t>
      </w:r>
      <w:r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带状整地是指长条状翻垦土地。</w:t>
      </w:r>
      <w:r w:rsidR="0030324A" w:rsidRPr="0019270B">
        <w:rPr>
          <w:rFonts w:ascii="Times New Roman" w:eastAsia="仿宋_GB2312" w:hAnsi="Times New Roman" w:cs="Times New Roman"/>
          <w:sz w:val="28"/>
          <w:szCs w:val="28"/>
        </w:rPr>
        <w:t>了解</w:t>
      </w:r>
      <w:r w:rsidR="00DB60A1" w:rsidRPr="0019270B">
        <w:rPr>
          <w:rFonts w:ascii="Times New Roman" w:eastAsia="仿宋_GB2312" w:hAnsi="Times New Roman" w:cs="Times New Roman"/>
          <w:sz w:val="28"/>
          <w:szCs w:val="28"/>
        </w:rPr>
        <w:t>穴状整地</w:t>
      </w:r>
      <w:r w:rsidR="0030324A"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鱼鳞坑整地</w:t>
      </w:r>
      <w:r w:rsidR="0030324A" w:rsidRPr="0019270B">
        <w:rPr>
          <w:rFonts w:ascii="Times New Roman" w:eastAsia="仿宋_GB2312" w:hAnsi="Times New Roman" w:cs="Times New Roman"/>
          <w:sz w:val="28"/>
          <w:szCs w:val="28"/>
        </w:rPr>
        <w:t>、带状整地</w:t>
      </w:r>
      <w:r w:rsidR="00DB60A1" w:rsidRPr="0019270B">
        <w:rPr>
          <w:rFonts w:ascii="Times New Roman" w:eastAsia="仿宋_GB2312" w:hAnsi="Times New Roman" w:cs="Times New Roman"/>
          <w:sz w:val="28"/>
          <w:szCs w:val="28"/>
        </w:rPr>
        <w:t>平面</w:t>
      </w:r>
      <w:r w:rsidR="009911E7" w:rsidRPr="0019270B">
        <w:rPr>
          <w:rFonts w:ascii="Times New Roman" w:eastAsia="仿宋_GB2312" w:hAnsi="Times New Roman" w:cs="Times New Roman"/>
          <w:sz w:val="28"/>
          <w:szCs w:val="28"/>
        </w:rPr>
        <w:t>示意</w:t>
      </w:r>
      <w:r w:rsidR="00DB60A1" w:rsidRPr="0019270B">
        <w:rPr>
          <w:rFonts w:ascii="Times New Roman" w:eastAsia="仿宋_GB2312" w:hAnsi="Times New Roman" w:cs="Times New Roman"/>
          <w:sz w:val="28"/>
          <w:szCs w:val="28"/>
        </w:rPr>
        <w:t>图</w:t>
      </w:r>
      <w:r w:rsidR="009911E7" w:rsidRPr="0019270B">
        <w:rPr>
          <w:rFonts w:ascii="Times New Roman" w:eastAsia="仿宋_GB2312" w:hAnsi="Times New Roman" w:cs="Times New Roman"/>
          <w:sz w:val="28"/>
          <w:szCs w:val="28"/>
        </w:rPr>
        <w:t>。</w:t>
      </w:r>
    </w:p>
    <w:p w:rsidR="00B12D74" w:rsidRPr="0019270B" w:rsidRDefault="00900C5C" w:rsidP="00900C5C">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3</w:t>
      </w:r>
      <w:r w:rsidR="002D1CDB">
        <w:rPr>
          <w:rFonts w:ascii="Times New Roman" w:eastAsia="仿宋_GB2312" w:hAnsi="Times New Roman" w:cs="Times New Roman"/>
          <w:sz w:val="28"/>
          <w:szCs w:val="28"/>
        </w:rPr>
        <w:t>4</w:t>
      </w:r>
      <w:r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森林的三大效益指生态效益、经济效益和社会效益。</w:t>
      </w:r>
    </w:p>
    <w:p w:rsidR="00B12D74" w:rsidRPr="0019270B" w:rsidRDefault="00900C5C" w:rsidP="00B12D74">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3</w:t>
      </w:r>
      <w:r w:rsidR="002D1CDB">
        <w:rPr>
          <w:rFonts w:ascii="Times New Roman" w:eastAsia="仿宋_GB2312" w:hAnsi="Times New Roman" w:cs="Times New Roman"/>
          <w:sz w:val="28"/>
          <w:szCs w:val="28"/>
        </w:rPr>
        <w:t>5</w:t>
      </w:r>
      <w:r w:rsidRPr="0019270B">
        <w:rPr>
          <w:rFonts w:ascii="Times New Roman" w:eastAsia="仿宋_GB2312" w:hAnsi="Times New Roman" w:cs="Times New Roman"/>
          <w:sz w:val="28"/>
          <w:szCs w:val="28"/>
        </w:rPr>
        <w:t>、</w:t>
      </w:r>
      <w:r w:rsidR="00B12D74" w:rsidRPr="0019270B">
        <w:rPr>
          <w:rFonts w:ascii="Times New Roman" w:eastAsia="仿宋_GB2312" w:hAnsi="Times New Roman" w:cs="Times New Roman"/>
          <w:sz w:val="28"/>
          <w:szCs w:val="28"/>
        </w:rPr>
        <w:t>林分蓄积和单木材积一样，是由断面积、树高和形数三要素构成。</w:t>
      </w:r>
    </w:p>
    <w:p w:rsidR="00B12D74" w:rsidRPr="0019270B" w:rsidRDefault="00900C5C" w:rsidP="00B12D74">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lastRenderedPageBreak/>
        <w:t>3</w:t>
      </w:r>
      <w:r w:rsidR="002D1CDB">
        <w:rPr>
          <w:rFonts w:ascii="Times New Roman" w:eastAsia="仿宋_GB2312" w:hAnsi="Times New Roman" w:cs="Times New Roman"/>
          <w:sz w:val="28"/>
          <w:szCs w:val="28"/>
        </w:rPr>
        <w:t>6</w:t>
      </w:r>
      <w:r w:rsidRPr="0019270B">
        <w:rPr>
          <w:rFonts w:ascii="Times New Roman" w:eastAsia="仿宋_GB2312" w:hAnsi="Times New Roman" w:cs="Times New Roman"/>
          <w:sz w:val="28"/>
          <w:szCs w:val="28"/>
        </w:rPr>
        <w:t>、</w:t>
      </w:r>
      <w:r w:rsidR="00B12D74" w:rsidRPr="0019270B">
        <w:rPr>
          <w:rFonts w:ascii="Times New Roman" w:eastAsia="仿宋_GB2312" w:hAnsi="Times New Roman" w:cs="Times New Roman"/>
          <w:sz w:val="28"/>
          <w:szCs w:val="28"/>
        </w:rPr>
        <w:t>特种用途林是以国防、环境保护、科学实验等为主要目的</w:t>
      </w:r>
      <w:proofErr w:type="gramStart"/>
      <w:r w:rsidR="00B12D74" w:rsidRPr="0019270B">
        <w:rPr>
          <w:rFonts w:ascii="Times New Roman" w:eastAsia="仿宋_GB2312" w:hAnsi="Times New Roman" w:cs="Times New Roman"/>
          <w:sz w:val="28"/>
          <w:szCs w:val="28"/>
        </w:rPr>
        <w:t>的</w:t>
      </w:r>
      <w:proofErr w:type="gramEnd"/>
      <w:r w:rsidR="00B12D74" w:rsidRPr="0019270B">
        <w:rPr>
          <w:rFonts w:ascii="Times New Roman" w:eastAsia="仿宋_GB2312" w:hAnsi="Times New Roman" w:cs="Times New Roman"/>
          <w:sz w:val="28"/>
          <w:szCs w:val="28"/>
        </w:rPr>
        <w:t>森林和林木，包括国防林、实验林、母树林、环境保护林、风景林，名胜古迹和革命纪念地的林木，自然保护区的森林。</w:t>
      </w:r>
    </w:p>
    <w:p w:rsidR="00B12D74" w:rsidRPr="0019270B" w:rsidRDefault="00900C5C" w:rsidP="00B12D74">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3</w:t>
      </w:r>
      <w:r w:rsidR="002D1CDB">
        <w:rPr>
          <w:rFonts w:ascii="Times New Roman" w:eastAsia="仿宋_GB2312" w:hAnsi="Times New Roman" w:cs="Times New Roman"/>
          <w:sz w:val="28"/>
          <w:szCs w:val="28"/>
        </w:rPr>
        <w:t>7</w:t>
      </w:r>
      <w:r w:rsidRPr="0019270B">
        <w:rPr>
          <w:rFonts w:ascii="Times New Roman" w:eastAsia="仿宋_GB2312" w:hAnsi="Times New Roman" w:cs="Times New Roman"/>
          <w:sz w:val="28"/>
          <w:szCs w:val="28"/>
        </w:rPr>
        <w:t>、</w:t>
      </w:r>
      <w:r w:rsidR="00B12D74" w:rsidRPr="0019270B">
        <w:rPr>
          <w:rFonts w:ascii="Times New Roman" w:eastAsia="仿宋_GB2312" w:hAnsi="Times New Roman" w:cs="Times New Roman"/>
          <w:sz w:val="28"/>
          <w:szCs w:val="28"/>
        </w:rPr>
        <w:t>疏伐是为了培育大径材，通常在近熟林阶段实施的一种抚育采伐方式。</w:t>
      </w:r>
    </w:p>
    <w:p w:rsidR="00C93B52" w:rsidRPr="0019270B" w:rsidRDefault="00900C5C" w:rsidP="00B12D74">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3</w:t>
      </w:r>
      <w:r w:rsidR="002D1CDB">
        <w:rPr>
          <w:rFonts w:ascii="Times New Roman" w:eastAsia="仿宋_GB2312" w:hAnsi="Times New Roman" w:cs="Times New Roman"/>
          <w:sz w:val="28"/>
          <w:szCs w:val="28"/>
        </w:rPr>
        <w:t>8</w:t>
      </w:r>
      <w:r w:rsidRPr="0019270B">
        <w:rPr>
          <w:rFonts w:ascii="Times New Roman" w:eastAsia="仿宋_GB2312" w:hAnsi="Times New Roman" w:cs="Times New Roman"/>
          <w:sz w:val="28"/>
          <w:szCs w:val="28"/>
        </w:rPr>
        <w:t>、</w:t>
      </w:r>
      <w:r w:rsidR="00B12D74" w:rsidRPr="0019270B">
        <w:rPr>
          <w:rFonts w:ascii="Times New Roman" w:eastAsia="仿宋_GB2312" w:hAnsi="Times New Roman" w:cs="Times New Roman"/>
          <w:sz w:val="28"/>
          <w:szCs w:val="28"/>
        </w:rPr>
        <w:t>森林资源管理信息采集和更新的主要方法是森林资源调查和森林资源监测。</w:t>
      </w:r>
    </w:p>
    <w:p w:rsidR="00900C5C" w:rsidRPr="0019270B" w:rsidRDefault="00900C5C" w:rsidP="00900C5C">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3</w:t>
      </w:r>
      <w:r w:rsidR="002D1CDB">
        <w:rPr>
          <w:rFonts w:ascii="Times New Roman" w:eastAsia="仿宋_GB2312" w:hAnsi="Times New Roman" w:cs="Times New Roman"/>
          <w:sz w:val="28"/>
          <w:szCs w:val="28"/>
        </w:rPr>
        <w:t>9</w:t>
      </w:r>
      <w:r w:rsidRPr="0019270B">
        <w:rPr>
          <w:rFonts w:ascii="Times New Roman" w:eastAsia="仿宋_GB2312" w:hAnsi="Times New Roman" w:cs="Times New Roman"/>
          <w:sz w:val="28"/>
          <w:szCs w:val="28"/>
        </w:rPr>
        <w:t>、森林的主伐方式一般可分为皆伐、渐伐和择伐。</w:t>
      </w:r>
    </w:p>
    <w:p w:rsidR="00900C5C" w:rsidRPr="0019270B" w:rsidRDefault="002D1CDB" w:rsidP="00900C5C">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40</w:t>
      </w:r>
      <w:r w:rsidR="00900C5C" w:rsidRPr="0019270B">
        <w:rPr>
          <w:rFonts w:ascii="Times New Roman" w:eastAsia="仿宋_GB2312" w:hAnsi="Times New Roman" w:cs="Times New Roman"/>
          <w:sz w:val="28"/>
          <w:szCs w:val="28"/>
        </w:rPr>
        <w:t>、导管是被子植物用于输导水分的组织。</w:t>
      </w:r>
    </w:p>
    <w:p w:rsidR="00900C5C" w:rsidRPr="0019270B" w:rsidRDefault="00900C5C" w:rsidP="00900C5C">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002D1CD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、种粒分级是指把同一批种子按种粒的大小进行分级。</w:t>
      </w:r>
    </w:p>
    <w:p w:rsidR="00900C5C" w:rsidRPr="0019270B" w:rsidRDefault="00900C5C" w:rsidP="00900C5C">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002D1CD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、林木结实的间隔期是指相邻两个丰年间隔的年限。</w:t>
      </w:r>
    </w:p>
    <w:p w:rsidR="00900C5C" w:rsidRPr="0019270B" w:rsidRDefault="00900C5C" w:rsidP="00900C5C">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002D1CDB">
        <w:rPr>
          <w:rFonts w:ascii="Times New Roman" w:eastAsia="仿宋_GB2312" w:hAnsi="Times New Roman" w:cs="Times New Roman"/>
          <w:sz w:val="28"/>
          <w:szCs w:val="28"/>
        </w:rPr>
        <w:t>3</w:t>
      </w:r>
      <w:r w:rsidRPr="0019270B">
        <w:rPr>
          <w:rFonts w:ascii="Times New Roman" w:eastAsia="仿宋_GB2312" w:hAnsi="Times New Roman" w:cs="Times New Roman"/>
          <w:sz w:val="28"/>
          <w:szCs w:val="28"/>
        </w:rPr>
        <w:t>、造林时，苗木移栽的深度一般比原</w:t>
      </w:r>
      <w:proofErr w:type="gramStart"/>
      <w:r w:rsidRPr="0019270B">
        <w:rPr>
          <w:rFonts w:ascii="Times New Roman" w:eastAsia="仿宋_GB2312" w:hAnsi="Times New Roman" w:cs="Times New Roman"/>
          <w:sz w:val="28"/>
          <w:szCs w:val="28"/>
        </w:rPr>
        <w:t>土印深</w:t>
      </w:r>
      <w:proofErr w:type="gramEnd"/>
      <w:r w:rsidRPr="0019270B">
        <w:rPr>
          <w:rFonts w:ascii="Times New Roman" w:eastAsia="仿宋_GB2312" w:hAnsi="Times New Roman" w:cs="Times New Roman"/>
          <w:sz w:val="28"/>
          <w:szCs w:val="28"/>
        </w:rPr>
        <w:t>l</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2cm</w:t>
      </w:r>
      <w:r w:rsidRPr="0019270B">
        <w:rPr>
          <w:rFonts w:ascii="Times New Roman" w:eastAsia="仿宋_GB2312" w:hAnsi="Times New Roman" w:cs="Times New Roman"/>
          <w:sz w:val="28"/>
          <w:szCs w:val="28"/>
        </w:rPr>
        <w:t>。</w:t>
      </w:r>
    </w:p>
    <w:p w:rsidR="00900C5C" w:rsidRPr="0019270B" w:rsidRDefault="00900C5C"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002D1CDB">
        <w:rPr>
          <w:rFonts w:ascii="Times New Roman" w:eastAsia="仿宋_GB2312" w:hAnsi="Times New Roman" w:cs="Times New Roman"/>
          <w:sz w:val="28"/>
          <w:szCs w:val="28"/>
        </w:rPr>
        <w:t>4</w:t>
      </w:r>
      <w:r w:rsidRPr="0019270B">
        <w:rPr>
          <w:rFonts w:ascii="Times New Roman" w:eastAsia="仿宋_GB2312" w:hAnsi="Times New Roman" w:cs="Times New Roman"/>
          <w:sz w:val="28"/>
          <w:szCs w:val="28"/>
        </w:rPr>
        <w:t>、加强对人为火源的管理，是防治发生森林火灾最有效的办法。</w:t>
      </w:r>
    </w:p>
    <w:p w:rsidR="00900C5C" w:rsidRPr="0019270B" w:rsidRDefault="00900C5C"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002D1CDB">
        <w:rPr>
          <w:rFonts w:ascii="Times New Roman" w:eastAsia="仿宋_GB2312" w:hAnsi="Times New Roman" w:cs="Times New Roman"/>
          <w:sz w:val="28"/>
          <w:szCs w:val="28"/>
        </w:rPr>
        <w:t>5</w:t>
      </w:r>
      <w:r w:rsidRPr="0019270B">
        <w:rPr>
          <w:rFonts w:ascii="Times New Roman" w:eastAsia="仿宋_GB2312" w:hAnsi="Times New Roman" w:cs="Times New Roman"/>
          <w:sz w:val="28"/>
          <w:szCs w:val="28"/>
        </w:rPr>
        <w:t>、人工造林是在无林或原来不属于林业用地的土地上栽培林木。</w:t>
      </w:r>
      <w:r w:rsidRPr="0019270B">
        <w:rPr>
          <w:rFonts w:ascii="Times New Roman" w:eastAsia="仿宋_GB2312" w:hAnsi="Times New Roman" w:cs="Times New Roman"/>
          <w:sz w:val="28"/>
          <w:szCs w:val="28"/>
        </w:rPr>
        <w:t xml:space="preserve">  </w:t>
      </w:r>
    </w:p>
    <w:p w:rsidR="00900C5C" w:rsidRPr="0019270B" w:rsidRDefault="00900C5C" w:rsidP="00900C5C">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002D1CDB">
        <w:rPr>
          <w:rFonts w:ascii="Times New Roman" w:eastAsia="仿宋_GB2312" w:hAnsi="Times New Roman" w:cs="Times New Roman"/>
          <w:sz w:val="28"/>
          <w:szCs w:val="28"/>
        </w:rPr>
        <w:t>6</w:t>
      </w:r>
      <w:r w:rsidRPr="0019270B">
        <w:rPr>
          <w:rFonts w:ascii="Times New Roman" w:eastAsia="仿宋_GB2312" w:hAnsi="Times New Roman" w:cs="Times New Roman"/>
          <w:sz w:val="28"/>
          <w:szCs w:val="28"/>
        </w:rPr>
        <w:t>、造林地也称</w:t>
      </w:r>
      <w:r w:rsidRPr="002D1CDB">
        <w:rPr>
          <w:rFonts w:ascii="Times New Roman" w:eastAsia="仿宋_GB2312" w:hAnsi="Times New Roman" w:cs="Times New Roman"/>
          <w:sz w:val="28"/>
          <w:szCs w:val="28"/>
        </w:rPr>
        <w:t>宜林地</w:t>
      </w:r>
    </w:p>
    <w:p w:rsidR="00B76DE2" w:rsidRPr="0019270B" w:rsidRDefault="00900C5C"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002D1CDB">
        <w:rPr>
          <w:rFonts w:ascii="Times New Roman" w:eastAsia="仿宋_GB2312" w:hAnsi="Times New Roman" w:cs="Times New Roman"/>
          <w:sz w:val="28"/>
          <w:szCs w:val="28"/>
        </w:rPr>
        <w:t>7</w:t>
      </w:r>
      <w:r w:rsidRPr="0019270B">
        <w:rPr>
          <w:rFonts w:ascii="Times New Roman" w:eastAsia="仿宋_GB2312" w:hAnsi="Times New Roman" w:cs="Times New Roman"/>
          <w:sz w:val="28"/>
          <w:szCs w:val="28"/>
        </w:rPr>
        <w:t>、同一树种组成规则或不规则的块状与其他树种混交叫块状混交</w:t>
      </w:r>
    </w:p>
    <w:p w:rsidR="00900C5C" w:rsidRPr="002D1CDB" w:rsidRDefault="00B76DE2"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002D1CDB">
        <w:rPr>
          <w:rFonts w:ascii="Times New Roman" w:eastAsia="仿宋_GB2312" w:hAnsi="Times New Roman" w:cs="Times New Roman"/>
          <w:sz w:val="28"/>
          <w:szCs w:val="28"/>
        </w:rPr>
        <w:t>8</w:t>
      </w:r>
      <w:r w:rsidR="00900C5C" w:rsidRPr="0019270B">
        <w:rPr>
          <w:rFonts w:ascii="Times New Roman" w:eastAsia="仿宋_GB2312" w:hAnsi="Times New Roman" w:cs="Times New Roman"/>
          <w:sz w:val="28"/>
          <w:szCs w:val="28"/>
        </w:rPr>
        <w:t>、占用或征用林地的，由用地单位依照有关规定缴纳森林植被恢复费</w:t>
      </w:r>
    </w:p>
    <w:p w:rsidR="00900C5C" w:rsidRPr="0019270B" w:rsidRDefault="00B76DE2"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4</w:t>
      </w:r>
      <w:r w:rsidR="002D1CDB">
        <w:rPr>
          <w:rFonts w:ascii="Times New Roman" w:eastAsia="仿宋_GB2312" w:hAnsi="Times New Roman" w:cs="Times New Roman"/>
          <w:sz w:val="28"/>
          <w:szCs w:val="28"/>
        </w:rPr>
        <w:t>9</w:t>
      </w:r>
      <w:r w:rsidR="00900C5C" w:rsidRPr="0019270B">
        <w:rPr>
          <w:rFonts w:ascii="Times New Roman" w:eastAsia="仿宋_GB2312" w:hAnsi="Times New Roman" w:cs="Times New Roman"/>
          <w:sz w:val="28"/>
          <w:szCs w:val="28"/>
        </w:rPr>
        <w:t>、核心区外围可以划定一定面积的缓冲区，只准进入从事科学研究观测活动等活动。</w:t>
      </w:r>
      <w:r w:rsidR="00900C5C" w:rsidRPr="0019270B">
        <w:rPr>
          <w:rFonts w:ascii="Times New Roman" w:eastAsia="仿宋_GB2312" w:hAnsi="Times New Roman" w:cs="Times New Roman"/>
          <w:sz w:val="28"/>
          <w:szCs w:val="28"/>
        </w:rPr>
        <w:t>      </w:t>
      </w:r>
    </w:p>
    <w:p w:rsidR="00900C5C" w:rsidRPr="0019270B" w:rsidRDefault="002D1CDB"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50</w:t>
      </w:r>
      <w:r w:rsidR="00900C5C" w:rsidRPr="0019270B">
        <w:rPr>
          <w:rFonts w:ascii="Times New Roman" w:eastAsia="仿宋_GB2312" w:hAnsi="Times New Roman" w:cs="Times New Roman"/>
          <w:sz w:val="28"/>
          <w:szCs w:val="28"/>
        </w:rPr>
        <w:t>、自然保护区分为国家级自然保护区和地方级自然保护区。</w:t>
      </w:r>
    </w:p>
    <w:p w:rsidR="00900C5C" w:rsidRPr="0019270B" w:rsidRDefault="00B76DE2"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5</w:t>
      </w:r>
      <w:r w:rsidR="002D1CDB">
        <w:rPr>
          <w:rFonts w:ascii="Times New Roman" w:eastAsia="仿宋_GB2312" w:hAnsi="Times New Roman" w:cs="Times New Roman"/>
          <w:sz w:val="28"/>
          <w:szCs w:val="28"/>
        </w:rPr>
        <w:t>1</w:t>
      </w:r>
      <w:r w:rsidR="00900C5C" w:rsidRPr="0019270B">
        <w:rPr>
          <w:rFonts w:ascii="Times New Roman" w:eastAsia="仿宋_GB2312" w:hAnsi="Times New Roman" w:cs="Times New Roman"/>
          <w:sz w:val="28"/>
          <w:szCs w:val="28"/>
        </w:rPr>
        <w:t>、龄组一般分为幼龄林、中龄林、近熟龄、成熟龄、过熟龄。</w:t>
      </w:r>
    </w:p>
    <w:p w:rsidR="00900C5C" w:rsidRPr="002D1CDB" w:rsidRDefault="00B76DE2"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5</w:t>
      </w:r>
      <w:r w:rsidR="002D1CDB">
        <w:rPr>
          <w:rFonts w:ascii="Times New Roman" w:eastAsia="仿宋_GB2312" w:hAnsi="Times New Roman" w:cs="Times New Roman"/>
          <w:sz w:val="28"/>
          <w:szCs w:val="28"/>
        </w:rPr>
        <w:t>2</w:t>
      </w:r>
      <w:r w:rsidR="00900C5C" w:rsidRPr="002D1CDB">
        <w:rPr>
          <w:rFonts w:ascii="Times New Roman" w:eastAsia="仿宋_GB2312" w:hAnsi="Times New Roman" w:cs="Times New Roman"/>
          <w:sz w:val="28"/>
          <w:szCs w:val="28"/>
        </w:rPr>
        <w:t>、</w:t>
      </w:r>
      <w:proofErr w:type="gramStart"/>
      <w:r w:rsidR="00900C5C" w:rsidRPr="002D1CDB">
        <w:rPr>
          <w:rFonts w:ascii="Times New Roman" w:eastAsia="仿宋_GB2312" w:hAnsi="Times New Roman" w:cs="Times New Roman"/>
          <w:sz w:val="28"/>
          <w:szCs w:val="28"/>
        </w:rPr>
        <w:t>四旁树</w:t>
      </w:r>
      <w:proofErr w:type="gramEnd"/>
      <w:r w:rsidR="00900C5C" w:rsidRPr="002D1CDB">
        <w:rPr>
          <w:rFonts w:ascii="Times New Roman" w:eastAsia="仿宋_GB2312" w:hAnsi="Times New Roman" w:cs="Times New Roman"/>
          <w:sz w:val="28"/>
          <w:szCs w:val="28"/>
        </w:rPr>
        <w:t>是指落入非林地中村旁、宅旁、路旁、水旁栽植的树木。</w:t>
      </w:r>
    </w:p>
    <w:p w:rsidR="00900C5C" w:rsidRPr="002D1CDB" w:rsidRDefault="00B76DE2"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5</w:t>
      </w:r>
      <w:r w:rsidR="002D1CDB">
        <w:rPr>
          <w:rFonts w:ascii="Times New Roman" w:eastAsia="仿宋_GB2312" w:hAnsi="Times New Roman" w:cs="Times New Roman"/>
          <w:sz w:val="28"/>
          <w:szCs w:val="28"/>
        </w:rPr>
        <w:t>3</w:t>
      </w:r>
      <w:r w:rsidR="00900C5C" w:rsidRPr="002D1CDB">
        <w:rPr>
          <w:rFonts w:ascii="Times New Roman" w:eastAsia="仿宋_GB2312" w:hAnsi="Times New Roman" w:cs="Times New Roman"/>
          <w:sz w:val="28"/>
          <w:szCs w:val="28"/>
        </w:rPr>
        <w:t>、森林演替按起始状态分为原生演替和次生演替。</w:t>
      </w:r>
    </w:p>
    <w:p w:rsidR="00900C5C" w:rsidRPr="002D1CDB" w:rsidRDefault="00B76DE2"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5</w:t>
      </w:r>
      <w:r w:rsidR="002D1CDB">
        <w:rPr>
          <w:rFonts w:ascii="Times New Roman" w:eastAsia="仿宋_GB2312" w:hAnsi="Times New Roman" w:cs="Times New Roman"/>
          <w:sz w:val="28"/>
          <w:szCs w:val="28"/>
        </w:rPr>
        <w:t>4</w:t>
      </w:r>
      <w:r w:rsidR="00900C5C" w:rsidRPr="002D1CDB">
        <w:rPr>
          <w:rFonts w:ascii="Times New Roman" w:eastAsia="仿宋_GB2312" w:hAnsi="Times New Roman" w:cs="Times New Roman"/>
          <w:sz w:val="28"/>
          <w:szCs w:val="28"/>
        </w:rPr>
        <w:t>、花卉苗木繁殖方式分为有性繁殖和无性繁殖两类。</w:t>
      </w:r>
    </w:p>
    <w:p w:rsidR="00900C5C" w:rsidRPr="0019270B" w:rsidRDefault="00B76DE2" w:rsidP="00B76DE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lastRenderedPageBreak/>
        <w:t>55</w:t>
      </w:r>
      <w:r w:rsidR="00900C5C" w:rsidRPr="0019270B">
        <w:rPr>
          <w:rFonts w:ascii="Times New Roman" w:eastAsia="仿宋_GB2312" w:hAnsi="Times New Roman" w:cs="Times New Roman"/>
          <w:sz w:val="28"/>
          <w:szCs w:val="28"/>
        </w:rPr>
        <w:t>、在害虫防治中灯光诱杀昆虫属于物理防治，林木溃疡病的主要发生部位是枝干的皮层。</w:t>
      </w:r>
    </w:p>
    <w:p w:rsidR="00900C5C" w:rsidRPr="0019270B" w:rsidRDefault="00B76DE2" w:rsidP="00B76DE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56</w:t>
      </w:r>
      <w:r w:rsidR="00900C5C" w:rsidRPr="0019270B">
        <w:rPr>
          <w:rFonts w:ascii="Times New Roman" w:eastAsia="仿宋_GB2312" w:hAnsi="Times New Roman" w:cs="Times New Roman"/>
          <w:sz w:val="28"/>
          <w:szCs w:val="28"/>
        </w:rPr>
        <w:t>、森林资源规划设计调查中的林地划分为以下八大二级地类，分别是：有林地、疏林地、灌木林地、未成林造林地、苗圃地、无立木林地、宜林地和辅助生产林地。</w:t>
      </w:r>
    </w:p>
    <w:p w:rsidR="00900C5C" w:rsidRPr="0019270B" w:rsidRDefault="00B76DE2" w:rsidP="00B76DE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57</w:t>
      </w:r>
      <w:r w:rsidRPr="0019270B">
        <w:rPr>
          <w:rFonts w:ascii="Times New Roman" w:eastAsia="仿宋_GB2312" w:hAnsi="Times New Roman" w:cs="Times New Roman"/>
          <w:sz w:val="28"/>
          <w:szCs w:val="28"/>
        </w:rPr>
        <w:t>、</w:t>
      </w:r>
      <w:r w:rsidR="00900C5C" w:rsidRPr="0019270B">
        <w:rPr>
          <w:rFonts w:ascii="Times New Roman" w:eastAsia="仿宋_GB2312" w:hAnsi="Times New Roman" w:cs="Times New Roman"/>
          <w:sz w:val="28"/>
          <w:szCs w:val="28"/>
        </w:rPr>
        <w:t>我国根据森林的功能、社会需求和经营目的的不同，将森林划分以下为五大林种：防护林、特种用途林、用材林、薪炭林、经济林。</w:t>
      </w:r>
    </w:p>
    <w:p w:rsidR="00900C5C" w:rsidRPr="0019270B" w:rsidRDefault="00B76DE2" w:rsidP="00B76DE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58</w:t>
      </w:r>
      <w:r w:rsidR="00900C5C" w:rsidRPr="0019270B">
        <w:rPr>
          <w:rFonts w:ascii="Times New Roman" w:eastAsia="仿宋_GB2312" w:hAnsi="Times New Roman" w:cs="Times New Roman"/>
          <w:sz w:val="28"/>
          <w:szCs w:val="28"/>
        </w:rPr>
        <w:t>抚育采伐是指从幼林郁闭起到主伐以前，为保留木的良好生长，在林内</w:t>
      </w:r>
      <w:proofErr w:type="gramStart"/>
      <w:r w:rsidR="00900C5C" w:rsidRPr="0019270B">
        <w:rPr>
          <w:rFonts w:ascii="Times New Roman" w:eastAsia="仿宋_GB2312" w:hAnsi="Times New Roman" w:cs="Times New Roman"/>
          <w:sz w:val="28"/>
          <w:szCs w:val="28"/>
        </w:rPr>
        <w:t>定期伐除部分</w:t>
      </w:r>
      <w:proofErr w:type="gramEnd"/>
      <w:r w:rsidR="00900C5C" w:rsidRPr="0019270B">
        <w:rPr>
          <w:rFonts w:ascii="Times New Roman" w:eastAsia="仿宋_GB2312" w:hAnsi="Times New Roman" w:cs="Times New Roman"/>
          <w:sz w:val="28"/>
          <w:szCs w:val="28"/>
        </w:rPr>
        <w:t>林木的一系列措施。抚育采伐方式中进行透光伐的时期是幼林时期。</w:t>
      </w:r>
    </w:p>
    <w:p w:rsidR="00900C5C" w:rsidRPr="0019270B" w:rsidRDefault="00B76DE2" w:rsidP="00B76DE2">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59</w:t>
      </w:r>
      <w:r w:rsidRPr="002D1CDB">
        <w:rPr>
          <w:rFonts w:ascii="Times New Roman" w:eastAsia="仿宋_GB2312" w:hAnsi="Times New Roman" w:cs="Times New Roman"/>
          <w:sz w:val="28"/>
          <w:szCs w:val="28"/>
        </w:rPr>
        <w:t>、</w:t>
      </w:r>
      <w:r w:rsidR="00900C5C" w:rsidRPr="0019270B">
        <w:rPr>
          <w:rFonts w:ascii="Times New Roman" w:eastAsia="仿宋_GB2312" w:hAnsi="Times New Roman" w:cs="Times New Roman"/>
          <w:sz w:val="28"/>
          <w:szCs w:val="28"/>
        </w:rPr>
        <w:t>西藏天保工程实施范围为：昌都市江达、贡觉、芒康三县。</w:t>
      </w:r>
    </w:p>
    <w:p w:rsidR="00A61287" w:rsidRPr="0019270B" w:rsidRDefault="00B76DE2" w:rsidP="00B76DE2">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60</w:t>
      </w:r>
      <w:r w:rsidRPr="0019270B">
        <w:rPr>
          <w:rFonts w:ascii="Times New Roman" w:eastAsia="仿宋_GB2312" w:hAnsi="Times New Roman" w:cs="Times New Roman"/>
          <w:sz w:val="28"/>
          <w:szCs w:val="28"/>
        </w:rPr>
        <w:t>、</w:t>
      </w:r>
      <w:r w:rsidR="00B12D74" w:rsidRPr="0019270B">
        <w:rPr>
          <w:rFonts w:ascii="Times New Roman" w:eastAsia="仿宋_GB2312" w:hAnsi="Times New Roman" w:cs="Times New Roman"/>
          <w:sz w:val="28"/>
          <w:szCs w:val="28"/>
        </w:rPr>
        <w:t>参考林业地图图式，掌握通过等高线来识别冲沟、洼地、山峰等地貌类型以及高程的方法。</w:t>
      </w:r>
    </w:p>
    <w:p w:rsidR="00A61287" w:rsidRPr="0019270B" w:rsidRDefault="00B76DE2" w:rsidP="00A61287">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61</w:t>
      </w:r>
      <w:r w:rsidRPr="0019270B">
        <w:rPr>
          <w:rFonts w:ascii="Times New Roman" w:eastAsia="仿宋_GB2312" w:hAnsi="Times New Roman" w:cs="Times New Roman"/>
          <w:sz w:val="28"/>
          <w:szCs w:val="28"/>
        </w:rPr>
        <w:t>、</w:t>
      </w:r>
      <w:r w:rsidR="00A61287" w:rsidRPr="002D1CDB">
        <w:rPr>
          <w:rFonts w:ascii="Times New Roman" w:eastAsia="仿宋_GB2312" w:hAnsi="Times New Roman" w:cs="Times New Roman"/>
          <w:sz w:val="28"/>
          <w:szCs w:val="28"/>
        </w:rPr>
        <w:t>《森林抚育规程》（</w:t>
      </w:r>
      <w:r w:rsidR="00A61287" w:rsidRPr="002D1CDB">
        <w:rPr>
          <w:rFonts w:ascii="Times New Roman" w:eastAsia="仿宋_GB2312" w:hAnsi="Times New Roman" w:cs="Times New Roman"/>
          <w:sz w:val="28"/>
          <w:szCs w:val="28"/>
        </w:rPr>
        <w:t>GB/T15781-2015</w:t>
      </w:r>
      <w:r w:rsidR="00A61287" w:rsidRPr="002D1CDB">
        <w:rPr>
          <w:rFonts w:ascii="Times New Roman" w:eastAsia="仿宋_GB2312" w:hAnsi="Times New Roman" w:cs="Times New Roman"/>
          <w:sz w:val="28"/>
          <w:szCs w:val="28"/>
        </w:rPr>
        <w:t>）较《森林抚育规程》</w:t>
      </w:r>
      <w:r w:rsidR="00A61287" w:rsidRPr="002D1CDB">
        <w:rPr>
          <w:rFonts w:ascii="Times New Roman" w:eastAsia="仿宋_GB2312" w:hAnsi="Times New Roman" w:cs="Times New Roman"/>
          <w:sz w:val="28"/>
          <w:szCs w:val="28"/>
        </w:rPr>
        <w:t>GB/T15781-2009</w:t>
      </w:r>
      <w:r w:rsidR="00A61287" w:rsidRPr="002D1CDB">
        <w:rPr>
          <w:rFonts w:ascii="Times New Roman" w:eastAsia="仿宋_GB2312" w:hAnsi="Times New Roman" w:cs="Times New Roman"/>
          <w:sz w:val="28"/>
          <w:szCs w:val="28"/>
        </w:rPr>
        <w:t>删除了林地管理一章，将施肥、灌溉调整到了抚育方式中。</w:t>
      </w:r>
    </w:p>
    <w:p w:rsidR="001609F8" w:rsidRDefault="00B76DE2" w:rsidP="001609F8">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62</w:t>
      </w:r>
      <w:r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《国家森林资源连续清查技术规定（</w:t>
      </w:r>
      <w:r w:rsidR="00A61287" w:rsidRPr="0019270B">
        <w:rPr>
          <w:rFonts w:ascii="Times New Roman" w:eastAsia="仿宋_GB2312" w:hAnsi="Times New Roman" w:cs="Times New Roman"/>
          <w:sz w:val="28"/>
          <w:szCs w:val="28"/>
        </w:rPr>
        <w:t>2014</w:t>
      </w:r>
      <w:r w:rsidR="00A61287" w:rsidRPr="0019270B">
        <w:rPr>
          <w:rFonts w:ascii="Times New Roman" w:eastAsia="仿宋_GB2312" w:hAnsi="Times New Roman" w:cs="Times New Roman"/>
          <w:sz w:val="28"/>
          <w:szCs w:val="28"/>
        </w:rPr>
        <w:t>）》去除</w:t>
      </w:r>
      <w:r w:rsidR="00A61287"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有林地</w:t>
      </w:r>
      <w:r w:rsidR="00A61287"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二级地类，新增加了</w:t>
      </w:r>
      <w:r w:rsidR="00A61287"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乔木林地</w:t>
      </w:r>
      <w:r w:rsidR="00A61287"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和</w:t>
      </w:r>
      <w:r w:rsidR="00A61287"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竹林地</w:t>
      </w:r>
      <w:r w:rsidR="00A61287" w:rsidRPr="0019270B">
        <w:rPr>
          <w:rFonts w:ascii="Times New Roman" w:eastAsia="仿宋_GB2312" w:hAnsi="Times New Roman" w:cs="Times New Roman"/>
          <w:sz w:val="28"/>
          <w:szCs w:val="28"/>
        </w:rPr>
        <w:t>”</w:t>
      </w:r>
      <w:r w:rsidR="00A61287" w:rsidRPr="0019270B">
        <w:rPr>
          <w:rFonts w:ascii="Times New Roman" w:eastAsia="仿宋_GB2312" w:hAnsi="Times New Roman" w:cs="Times New Roman"/>
          <w:sz w:val="28"/>
          <w:szCs w:val="28"/>
        </w:rPr>
        <w:t>为二级地类。</w:t>
      </w:r>
    </w:p>
    <w:p w:rsidR="001609F8" w:rsidRPr="0019270B" w:rsidRDefault="001609F8" w:rsidP="001609F8">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63</w:t>
      </w:r>
      <w:r w:rsidRPr="002D1CD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西藏有林县</w:t>
      </w:r>
      <w:r w:rsidR="00397489">
        <w:rPr>
          <w:rFonts w:ascii="Times New Roman" w:eastAsia="仿宋_GB2312" w:hAnsi="Times New Roman" w:cs="Times New Roman" w:hint="eastAsia"/>
          <w:sz w:val="28"/>
          <w:szCs w:val="28"/>
        </w:rPr>
        <w:t>（区）</w:t>
      </w:r>
      <w:r w:rsidRPr="0019270B">
        <w:rPr>
          <w:rFonts w:ascii="Times New Roman" w:eastAsia="仿宋_GB2312" w:hAnsi="Times New Roman" w:cs="Times New Roman"/>
          <w:sz w:val="28"/>
          <w:szCs w:val="28"/>
        </w:rPr>
        <w:t>数量及其分布：西藏有林县</w:t>
      </w:r>
      <w:r>
        <w:rPr>
          <w:rFonts w:ascii="Times New Roman" w:eastAsia="仿宋_GB2312" w:hAnsi="Times New Roman" w:cs="Times New Roman" w:hint="eastAsia"/>
          <w:sz w:val="28"/>
          <w:szCs w:val="28"/>
        </w:rPr>
        <w:t>（区）</w:t>
      </w:r>
      <w:r w:rsidRPr="0019270B">
        <w:rPr>
          <w:rFonts w:ascii="Times New Roman" w:eastAsia="仿宋_GB2312" w:hAnsi="Times New Roman" w:cs="Times New Roman"/>
          <w:sz w:val="28"/>
          <w:szCs w:val="28"/>
        </w:rPr>
        <w:t>共计</w:t>
      </w:r>
      <w:r w:rsidRPr="0019270B">
        <w:rPr>
          <w:rFonts w:ascii="Times New Roman" w:eastAsia="仿宋_GB2312" w:hAnsi="Times New Roman" w:cs="Times New Roman"/>
          <w:sz w:val="28"/>
          <w:szCs w:val="28"/>
        </w:rPr>
        <w:t>30</w:t>
      </w:r>
      <w:r w:rsidRPr="0019270B">
        <w:rPr>
          <w:rFonts w:ascii="Times New Roman" w:eastAsia="仿宋_GB2312" w:hAnsi="Times New Roman" w:cs="Times New Roman"/>
          <w:sz w:val="28"/>
          <w:szCs w:val="28"/>
        </w:rPr>
        <w:t>个，宜林县共计</w:t>
      </w:r>
      <w:r w:rsidRPr="0019270B">
        <w:rPr>
          <w:rFonts w:ascii="Times New Roman" w:eastAsia="仿宋_GB2312" w:hAnsi="Times New Roman" w:cs="Times New Roman"/>
          <w:sz w:val="28"/>
          <w:szCs w:val="28"/>
        </w:rPr>
        <w:t>44</w:t>
      </w:r>
      <w:r w:rsidRPr="0019270B">
        <w:rPr>
          <w:rFonts w:ascii="Times New Roman" w:eastAsia="仿宋_GB2312" w:hAnsi="Times New Roman" w:cs="Times New Roman"/>
          <w:sz w:val="28"/>
          <w:szCs w:val="28"/>
        </w:rPr>
        <w:t>个。有林县是指年平均降水量在</w:t>
      </w:r>
      <w:r w:rsidRPr="0019270B">
        <w:rPr>
          <w:rFonts w:ascii="Times New Roman" w:eastAsia="仿宋_GB2312" w:hAnsi="Times New Roman" w:cs="Times New Roman"/>
          <w:sz w:val="28"/>
          <w:szCs w:val="28"/>
        </w:rPr>
        <w:t>400mm</w:t>
      </w:r>
      <w:r w:rsidRPr="0019270B">
        <w:rPr>
          <w:rFonts w:ascii="Times New Roman" w:eastAsia="仿宋_GB2312" w:hAnsi="Times New Roman" w:cs="Times New Roman"/>
          <w:sz w:val="28"/>
          <w:szCs w:val="28"/>
        </w:rPr>
        <w:t>以上，有成片和一定规模的天然乔木</w:t>
      </w:r>
      <w:proofErr w:type="gramStart"/>
      <w:r w:rsidRPr="0019270B">
        <w:rPr>
          <w:rFonts w:ascii="Times New Roman" w:eastAsia="仿宋_GB2312" w:hAnsi="Times New Roman" w:cs="Times New Roman"/>
          <w:sz w:val="28"/>
          <w:szCs w:val="28"/>
        </w:rPr>
        <w:t>林自然</w:t>
      </w:r>
      <w:proofErr w:type="gramEnd"/>
      <w:r w:rsidRPr="0019270B">
        <w:rPr>
          <w:rFonts w:ascii="Times New Roman" w:eastAsia="仿宋_GB2312" w:hAnsi="Times New Roman" w:cs="Times New Roman"/>
          <w:sz w:val="28"/>
          <w:szCs w:val="28"/>
        </w:rPr>
        <w:t>生长、分布的县</w:t>
      </w:r>
      <w:r>
        <w:rPr>
          <w:rFonts w:ascii="Times New Roman" w:eastAsia="仿宋_GB2312" w:hAnsi="Times New Roman" w:cs="Times New Roman" w:hint="eastAsia"/>
          <w:sz w:val="28"/>
          <w:szCs w:val="28"/>
        </w:rPr>
        <w:t>（区）</w:t>
      </w:r>
      <w:r w:rsidRPr="0019270B">
        <w:rPr>
          <w:rFonts w:ascii="Times New Roman" w:eastAsia="仿宋_GB2312" w:hAnsi="Times New Roman" w:cs="Times New Roman"/>
          <w:sz w:val="28"/>
          <w:szCs w:val="28"/>
        </w:rPr>
        <w:t>，主要集中在西藏的东南部。具体包括昌都市的边坝县、洛隆县、丁青县、类乌齐县、卡若区、江达县、贡觉县、察雅县、左贡县、芒康县、八宿县</w:t>
      </w:r>
      <w:r>
        <w:rPr>
          <w:rFonts w:ascii="Times New Roman" w:eastAsia="仿宋_GB2312" w:hAnsi="Times New Roman" w:cs="Times New Roman" w:hint="eastAsia"/>
          <w:sz w:val="28"/>
          <w:szCs w:val="28"/>
        </w:rPr>
        <w:t>；</w:t>
      </w:r>
      <w:proofErr w:type="gramStart"/>
      <w:r w:rsidRPr="0019270B">
        <w:rPr>
          <w:rFonts w:ascii="Times New Roman" w:eastAsia="仿宋_GB2312" w:hAnsi="Times New Roman" w:cs="Times New Roman"/>
          <w:sz w:val="28"/>
          <w:szCs w:val="28"/>
        </w:rPr>
        <w:t>林芝</w:t>
      </w:r>
      <w:r>
        <w:rPr>
          <w:rFonts w:ascii="Times New Roman" w:eastAsia="仿宋_GB2312" w:hAnsi="Times New Roman" w:cs="Times New Roman" w:hint="eastAsia"/>
          <w:sz w:val="28"/>
          <w:szCs w:val="28"/>
        </w:rPr>
        <w:t>市</w:t>
      </w:r>
      <w:proofErr w:type="gramEnd"/>
      <w:r w:rsidRPr="0019270B">
        <w:rPr>
          <w:rFonts w:ascii="Times New Roman" w:eastAsia="仿宋_GB2312" w:hAnsi="Times New Roman" w:cs="Times New Roman"/>
          <w:sz w:val="28"/>
          <w:szCs w:val="28"/>
        </w:rPr>
        <w:t>的工布江达县、</w:t>
      </w:r>
      <w:r>
        <w:rPr>
          <w:rFonts w:ascii="Times New Roman" w:eastAsia="仿宋_GB2312" w:hAnsi="Times New Roman" w:cs="Times New Roman" w:hint="eastAsia"/>
          <w:sz w:val="28"/>
          <w:szCs w:val="28"/>
        </w:rPr>
        <w:t>巴宜区</w:t>
      </w:r>
      <w:r w:rsidRPr="0019270B">
        <w:rPr>
          <w:rFonts w:ascii="Times New Roman" w:eastAsia="仿宋_GB2312" w:hAnsi="Times New Roman" w:cs="Times New Roman"/>
          <w:sz w:val="28"/>
          <w:szCs w:val="28"/>
        </w:rPr>
        <w:t>、米林县、波密县、察隅县、墨脱县、朗县</w:t>
      </w:r>
      <w:r>
        <w:rPr>
          <w:rFonts w:ascii="Times New Roman" w:eastAsia="仿宋_GB2312" w:hAnsi="Times New Roman" w:cs="Times New Roman" w:hint="eastAsia"/>
          <w:sz w:val="28"/>
          <w:szCs w:val="28"/>
        </w:rPr>
        <w:t>；</w:t>
      </w:r>
      <w:r w:rsidRPr="0019270B">
        <w:rPr>
          <w:rFonts w:ascii="Times New Roman" w:eastAsia="仿宋_GB2312" w:hAnsi="Times New Roman" w:cs="Times New Roman"/>
          <w:sz w:val="28"/>
          <w:szCs w:val="28"/>
        </w:rPr>
        <w:t>山南</w:t>
      </w:r>
      <w:r>
        <w:rPr>
          <w:rFonts w:ascii="Times New Roman" w:eastAsia="仿宋_GB2312" w:hAnsi="Times New Roman" w:cs="Times New Roman" w:hint="eastAsia"/>
          <w:sz w:val="28"/>
          <w:szCs w:val="28"/>
        </w:rPr>
        <w:t>市</w:t>
      </w:r>
      <w:r w:rsidRPr="0019270B">
        <w:rPr>
          <w:rFonts w:ascii="Times New Roman" w:eastAsia="仿宋_GB2312" w:hAnsi="Times New Roman" w:cs="Times New Roman"/>
          <w:sz w:val="28"/>
          <w:szCs w:val="28"/>
        </w:rPr>
        <w:t>的错那县、隆子县、加查县、洛扎县</w:t>
      </w:r>
      <w:r>
        <w:rPr>
          <w:rFonts w:ascii="Times New Roman" w:eastAsia="仿宋_GB2312" w:hAnsi="Times New Roman" w:cs="Times New Roman" w:hint="eastAsia"/>
          <w:sz w:val="28"/>
          <w:szCs w:val="28"/>
        </w:rPr>
        <w:t>；</w:t>
      </w:r>
      <w:r w:rsidRPr="0019270B">
        <w:rPr>
          <w:rFonts w:ascii="Times New Roman" w:eastAsia="仿宋_GB2312" w:hAnsi="Times New Roman" w:cs="Times New Roman"/>
          <w:sz w:val="28"/>
          <w:szCs w:val="28"/>
        </w:rPr>
        <w:t>那曲</w:t>
      </w:r>
      <w:r>
        <w:rPr>
          <w:rFonts w:ascii="Times New Roman" w:eastAsia="仿宋_GB2312" w:hAnsi="Times New Roman" w:cs="Times New Roman" w:hint="eastAsia"/>
          <w:sz w:val="28"/>
          <w:szCs w:val="28"/>
        </w:rPr>
        <w:t>市</w:t>
      </w:r>
      <w:r w:rsidRPr="0019270B">
        <w:rPr>
          <w:rFonts w:ascii="Times New Roman" w:eastAsia="仿宋_GB2312" w:hAnsi="Times New Roman" w:cs="Times New Roman"/>
          <w:sz w:val="28"/>
          <w:szCs w:val="28"/>
        </w:rPr>
        <w:t>的嘉</w:t>
      </w:r>
      <w:r w:rsidRPr="0019270B">
        <w:rPr>
          <w:rFonts w:ascii="Times New Roman" w:eastAsia="仿宋_GB2312" w:hAnsi="Times New Roman" w:cs="Times New Roman"/>
          <w:sz w:val="28"/>
          <w:szCs w:val="28"/>
        </w:rPr>
        <w:lastRenderedPageBreak/>
        <w:t>黎县、比如县、索县</w:t>
      </w:r>
      <w:r>
        <w:rPr>
          <w:rFonts w:ascii="Times New Roman" w:eastAsia="仿宋_GB2312" w:hAnsi="Times New Roman" w:cs="Times New Roman" w:hint="eastAsia"/>
          <w:sz w:val="28"/>
          <w:szCs w:val="28"/>
        </w:rPr>
        <w:t>；</w:t>
      </w:r>
      <w:r w:rsidRPr="0019270B">
        <w:rPr>
          <w:rFonts w:ascii="Times New Roman" w:eastAsia="仿宋_GB2312" w:hAnsi="Times New Roman" w:cs="Times New Roman"/>
          <w:sz w:val="28"/>
          <w:szCs w:val="28"/>
        </w:rPr>
        <w:t>日喀则</w:t>
      </w:r>
      <w:r>
        <w:rPr>
          <w:rFonts w:ascii="Times New Roman" w:eastAsia="仿宋_GB2312" w:hAnsi="Times New Roman" w:cs="Times New Roman" w:hint="eastAsia"/>
          <w:sz w:val="28"/>
          <w:szCs w:val="28"/>
        </w:rPr>
        <w:t>市</w:t>
      </w:r>
      <w:r w:rsidRPr="0019270B">
        <w:rPr>
          <w:rFonts w:ascii="Times New Roman" w:eastAsia="仿宋_GB2312" w:hAnsi="Times New Roman" w:cs="Times New Roman"/>
          <w:sz w:val="28"/>
          <w:szCs w:val="28"/>
        </w:rPr>
        <w:t>的定日</w:t>
      </w:r>
      <w:r>
        <w:rPr>
          <w:rFonts w:ascii="Times New Roman" w:eastAsia="仿宋_GB2312" w:hAnsi="Times New Roman" w:cs="Times New Roman" w:hint="eastAsia"/>
          <w:sz w:val="28"/>
          <w:szCs w:val="28"/>
        </w:rPr>
        <w:t>县</w:t>
      </w:r>
      <w:r w:rsidRPr="0019270B">
        <w:rPr>
          <w:rFonts w:ascii="Times New Roman" w:eastAsia="仿宋_GB2312" w:hAnsi="Times New Roman" w:cs="Times New Roman"/>
          <w:sz w:val="28"/>
          <w:szCs w:val="28"/>
        </w:rPr>
        <w:t>、定结</w:t>
      </w:r>
      <w:r>
        <w:rPr>
          <w:rFonts w:ascii="Times New Roman" w:eastAsia="仿宋_GB2312" w:hAnsi="Times New Roman" w:cs="Times New Roman" w:hint="eastAsia"/>
          <w:sz w:val="28"/>
          <w:szCs w:val="28"/>
        </w:rPr>
        <w:t>县</w:t>
      </w:r>
      <w:r w:rsidRPr="0019270B">
        <w:rPr>
          <w:rFonts w:ascii="Times New Roman" w:eastAsia="仿宋_GB2312" w:hAnsi="Times New Roman" w:cs="Times New Roman"/>
          <w:sz w:val="28"/>
          <w:szCs w:val="28"/>
        </w:rPr>
        <w:t>、亚东</w:t>
      </w:r>
      <w:r>
        <w:rPr>
          <w:rFonts w:ascii="Times New Roman" w:eastAsia="仿宋_GB2312" w:hAnsi="Times New Roman" w:cs="Times New Roman" w:hint="eastAsia"/>
          <w:sz w:val="28"/>
          <w:szCs w:val="28"/>
        </w:rPr>
        <w:t>县</w:t>
      </w:r>
      <w:r w:rsidRPr="0019270B">
        <w:rPr>
          <w:rFonts w:ascii="Times New Roman" w:eastAsia="仿宋_GB2312" w:hAnsi="Times New Roman" w:cs="Times New Roman"/>
          <w:sz w:val="28"/>
          <w:szCs w:val="28"/>
        </w:rPr>
        <w:t>、吉隆</w:t>
      </w:r>
      <w:r>
        <w:rPr>
          <w:rFonts w:ascii="Times New Roman" w:eastAsia="仿宋_GB2312" w:hAnsi="Times New Roman" w:cs="Times New Roman" w:hint="eastAsia"/>
          <w:sz w:val="28"/>
          <w:szCs w:val="28"/>
        </w:rPr>
        <w:t>县</w:t>
      </w:r>
      <w:r w:rsidRPr="0019270B">
        <w:rPr>
          <w:rFonts w:ascii="Times New Roman" w:eastAsia="仿宋_GB2312" w:hAnsi="Times New Roman" w:cs="Times New Roman"/>
          <w:sz w:val="28"/>
          <w:szCs w:val="28"/>
        </w:rPr>
        <w:t>、聂拉木</w:t>
      </w:r>
      <w:r>
        <w:rPr>
          <w:rFonts w:ascii="Times New Roman" w:eastAsia="仿宋_GB2312" w:hAnsi="Times New Roman" w:cs="Times New Roman" w:hint="eastAsia"/>
          <w:sz w:val="28"/>
          <w:szCs w:val="28"/>
        </w:rPr>
        <w:t>县</w:t>
      </w:r>
      <w:r w:rsidRPr="0019270B">
        <w:rPr>
          <w:rFonts w:ascii="Times New Roman" w:eastAsia="仿宋_GB2312" w:hAnsi="Times New Roman" w:cs="Times New Roman"/>
          <w:sz w:val="28"/>
          <w:szCs w:val="28"/>
        </w:rPr>
        <w:t>。</w:t>
      </w:r>
    </w:p>
    <w:p w:rsidR="00B12D74" w:rsidRPr="0019270B" w:rsidRDefault="00B12D74" w:rsidP="00397489">
      <w:pPr>
        <w:widowControl/>
        <w:spacing w:line="500" w:lineRule="exact"/>
        <w:ind w:left="420"/>
        <w:rPr>
          <w:rFonts w:ascii="Times New Roman" w:eastAsia="仿宋_GB2312" w:hAnsi="Times New Roman" w:cs="Times New Roman"/>
          <w:sz w:val="28"/>
          <w:szCs w:val="28"/>
        </w:rPr>
      </w:pPr>
      <w:r w:rsidRPr="00397489">
        <w:rPr>
          <w:rFonts w:ascii="Times New Roman" w:eastAsia="仿宋_GB2312" w:hAnsi="Times New Roman" w:cs="Times New Roman"/>
          <w:sz w:val="28"/>
          <w:szCs w:val="28"/>
        </w:rPr>
        <w:t>（二）</w:t>
      </w:r>
      <w:proofErr w:type="gramStart"/>
      <w:r w:rsidRPr="00397489">
        <w:rPr>
          <w:rFonts w:ascii="Times New Roman" w:eastAsia="仿宋_GB2312" w:hAnsi="Times New Roman" w:cs="Times New Roman"/>
          <w:sz w:val="28"/>
          <w:szCs w:val="28"/>
        </w:rPr>
        <w:t>简答及相关</w:t>
      </w:r>
      <w:proofErr w:type="gramEnd"/>
    </w:p>
    <w:p w:rsidR="00EA0587" w:rsidRPr="0019270B" w:rsidRDefault="00A6128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w:t>
      </w:r>
      <w:r w:rsidR="00B12D74" w:rsidRPr="0019270B">
        <w:rPr>
          <w:rFonts w:ascii="Times New Roman" w:eastAsia="仿宋_GB2312" w:hAnsi="Times New Roman" w:cs="Times New Roman"/>
          <w:sz w:val="28"/>
          <w:szCs w:val="28"/>
        </w:rPr>
        <w:t>容器育苗的优点：根系发达；分化小；对圃地土壤无要求；造林季节性不明显；生产机动灵活。</w:t>
      </w:r>
    </w:p>
    <w:p w:rsidR="00EA0587" w:rsidRPr="0019270B" w:rsidRDefault="001609F8"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sidR="00EA0587" w:rsidRPr="0019270B">
        <w:rPr>
          <w:rFonts w:ascii="Times New Roman" w:eastAsia="仿宋_GB2312" w:hAnsi="Times New Roman" w:cs="Times New Roman"/>
          <w:sz w:val="28"/>
          <w:szCs w:val="28"/>
        </w:rPr>
        <w:t>、封山育林的类型有：乔木型、乔灌型、灌木型、灌草型、竹林型</w:t>
      </w:r>
      <w:r w:rsidR="00EA0587" w:rsidRPr="0019270B">
        <w:rPr>
          <w:rFonts w:ascii="Times New Roman" w:eastAsia="仿宋_GB2312" w:hAnsi="Times New Roman" w:cs="Times New Roman"/>
          <w:sz w:val="28"/>
          <w:szCs w:val="28"/>
        </w:rPr>
        <w:t>5</w:t>
      </w:r>
      <w:r w:rsidR="00EA0587" w:rsidRPr="0019270B">
        <w:rPr>
          <w:rFonts w:ascii="Times New Roman" w:eastAsia="仿宋_GB2312" w:hAnsi="Times New Roman" w:cs="Times New Roman"/>
          <w:sz w:val="28"/>
          <w:szCs w:val="28"/>
        </w:rPr>
        <w:t>个封育类型。</w:t>
      </w:r>
    </w:p>
    <w:p w:rsidR="001609F8" w:rsidRDefault="001609F8" w:rsidP="001609F8">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sidR="00EA0587" w:rsidRPr="0019270B">
        <w:rPr>
          <w:rFonts w:ascii="Times New Roman" w:eastAsia="仿宋_GB2312" w:hAnsi="Times New Roman" w:cs="Times New Roman"/>
          <w:sz w:val="28"/>
          <w:szCs w:val="28"/>
        </w:rPr>
        <w:t>、森林生态功能效益：具有涵养水源、</w:t>
      </w:r>
      <w:proofErr w:type="gramStart"/>
      <w:r w:rsidR="00EA0587" w:rsidRPr="0019270B">
        <w:rPr>
          <w:rFonts w:ascii="Times New Roman" w:eastAsia="仿宋_GB2312" w:hAnsi="Times New Roman" w:cs="Times New Roman"/>
          <w:sz w:val="28"/>
          <w:szCs w:val="28"/>
        </w:rPr>
        <w:t>固碳释氧</w:t>
      </w:r>
      <w:proofErr w:type="gramEnd"/>
      <w:r w:rsidR="00EA0587" w:rsidRPr="0019270B">
        <w:rPr>
          <w:rFonts w:ascii="Times New Roman" w:eastAsia="仿宋_GB2312" w:hAnsi="Times New Roman" w:cs="Times New Roman"/>
          <w:sz w:val="28"/>
          <w:szCs w:val="28"/>
        </w:rPr>
        <w:t>、保育土壤、调节气候、净化环境、保护生物多样性等诸多方面的生态功能。</w:t>
      </w:r>
    </w:p>
    <w:p w:rsidR="00D73217" w:rsidRPr="0019270B" w:rsidRDefault="001609F8" w:rsidP="001609F8">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sidR="00D73217" w:rsidRPr="0019270B">
        <w:rPr>
          <w:rFonts w:ascii="Times New Roman" w:eastAsia="仿宋_GB2312" w:hAnsi="Times New Roman" w:cs="Times New Roman"/>
          <w:sz w:val="28"/>
          <w:szCs w:val="28"/>
        </w:rPr>
        <w:t>、林木虫害防治方法：</w:t>
      </w:r>
      <w:r w:rsidR="00D73217" w:rsidRPr="0019270B">
        <w:rPr>
          <w:rFonts w:ascii="Times New Roman" w:eastAsia="仿宋_GB2312" w:hAnsi="Times New Roman" w:cs="Times New Roman"/>
          <w:sz w:val="28"/>
          <w:szCs w:val="28"/>
        </w:rPr>
        <w:fldChar w:fldCharType="begin"/>
      </w:r>
      <w:r w:rsidR="00D73217" w:rsidRPr="0019270B">
        <w:rPr>
          <w:rFonts w:ascii="Times New Roman" w:eastAsia="仿宋_GB2312" w:hAnsi="Times New Roman" w:cs="Times New Roman"/>
          <w:sz w:val="28"/>
          <w:szCs w:val="28"/>
        </w:rPr>
        <w:instrText xml:space="preserve"> = 1 \* GB3 </w:instrText>
      </w:r>
      <w:r w:rsidR="00D73217" w:rsidRPr="0019270B">
        <w:rPr>
          <w:rFonts w:ascii="Times New Roman" w:eastAsia="仿宋_GB2312" w:hAnsi="Times New Roman" w:cs="Times New Roman"/>
          <w:sz w:val="28"/>
          <w:szCs w:val="28"/>
        </w:rPr>
        <w:fldChar w:fldCharType="separate"/>
      </w:r>
      <w:r w:rsidR="00D73217" w:rsidRPr="002D1CDB">
        <w:rPr>
          <w:rFonts w:ascii="Times New Roman" w:eastAsia="仿宋_GB2312" w:hAnsi="Times New Roman" w:cs="Times New Roman" w:hint="eastAsia"/>
          <w:sz w:val="28"/>
          <w:szCs w:val="28"/>
        </w:rPr>
        <w:t>①</w:t>
      </w:r>
      <w:r w:rsidR="00D73217" w:rsidRPr="0019270B">
        <w:rPr>
          <w:rFonts w:ascii="Times New Roman" w:eastAsia="仿宋_GB2312" w:hAnsi="Times New Roman" w:cs="Times New Roman"/>
          <w:sz w:val="28"/>
          <w:szCs w:val="28"/>
        </w:rPr>
        <w:fldChar w:fldCharType="end"/>
      </w:r>
      <w:r w:rsidR="00D73217" w:rsidRPr="0019270B">
        <w:rPr>
          <w:rFonts w:ascii="Times New Roman" w:eastAsia="仿宋_GB2312" w:hAnsi="Times New Roman" w:cs="Times New Roman"/>
          <w:sz w:val="28"/>
          <w:szCs w:val="28"/>
        </w:rPr>
        <w:t>植物检疫</w:t>
      </w:r>
      <w:r w:rsidR="00D73217" w:rsidRPr="0019270B">
        <w:rPr>
          <w:rFonts w:ascii="Times New Roman" w:eastAsia="仿宋_GB2312" w:hAnsi="Times New Roman" w:cs="Times New Roman"/>
          <w:sz w:val="28"/>
          <w:szCs w:val="28"/>
        </w:rPr>
        <w:fldChar w:fldCharType="begin"/>
      </w:r>
      <w:r w:rsidR="00D73217" w:rsidRPr="0019270B">
        <w:rPr>
          <w:rFonts w:ascii="Times New Roman" w:eastAsia="仿宋_GB2312" w:hAnsi="Times New Roman" w:cs="Times New Roman"/>
          <w:sz w:val="28"/>
          <w:szCs w:val="28"/>
        </w:rPr>
        <w:instrText xml:space="preserve"> = 2 \* GB3 </w:instrText>
      </w:r>
      <w:r w:rsidR="00D73217" w:rsidRPr="0019270B">
        <w:rPr>
          <w:rFonts w:ascii="Times New Roman" w:eastAsia="仿宋_GB2312" w:hAnsi="Times New Roman" w:cs="Times New Roman"/>
          <w:sz w:val="28"/>
          <w:szCs w:val="28"/>
        </w:rPr>
        <w:fldChar w:fldCharType="separate"/>
      </w:r>
      <w:r w:rsidR="00D73217" w:rsidRPr="002D1CDB">
        <w:rPr>
          <w:rFonts w:ascii="Times New Roman" w:eastAsia="仿宋_GB2312" w:hAnsi="Times New Roman" w:cs="Times New Roman" w:hint="eastAsia"/>
          <w:sz w:val="28"/>
          <w:szCs w:val="28"/>
        </w:rPr>
        <w:t>②</w:t>
      </w:r>
      <w:r w:rsidR="00D73217" w:rsidRPr="0019270B">
        <w:rPr>
          <w:rFonts w:ascii="Times New Roman" w:eastAsia="仿宋_GB2312" w:hAnsi="Times New Roman" w:cs="Times New Roman"/>
          <w:sz w:val="28"/>
          <w:szCs w:val="28"/>
        </w:rPr>
        <w:fldChar w:fldCharType="end"/>
      </w:r>
      <w:r w:rsidR="00D73217" w:rsidRPr="0019270B">
        <w:rPr>
          <w:rFonts w:ascii="Times New Roman" w:eastAsia="仿宋_GB2312" w:hAnsi="Times New Roman" w:cs="Times New Roman"/>
          <w:sz w:val="28"/>
          <w:szCs w:val="28"/>
        </w:rPr>
        <w:t>林业技术措施防治虫害</w:t>
      </w:r>
      <w:r w:rsidR="00D73217" w:rsidRPr="0019270B">
        <w:rPr>
          <w:rFonts w:ascii="Times New Roman" w:eastAsia="仿宋_GB2312" w:hAnsi="Times New Roman" w:cs="Times New Roman"/>
          <w:sz w:val="28"/>
          <w:szCs w:val="28"/>
        </w:rPr>
        <w:fldChar w:fldCharType="begin"/>
      </w:r>
      <w:r w:rsidR="00D73217" w:rsidRPr="0019270B">
        <w:rPr>
          <w:rFonts w:ascii="Times New Roman" w:eastAsia="仿宋_GB2312" w:hAnsi="Times New Roman" w:cs="Times New Roman"/>
          <w:sz w:val="28"/>
          <w:szCs w:val="28"/>
        </w:rPr>
        <w:instrText xml:space="preserve"> = 3 \* GB3 </w:instrText>
      </w:r>
      <w:r w:rsidR="00D73217" w:rsidRPr="0019270B">
        <w:rPr>
          <w:rFonts w:ascii="Times New Roman" w:eastAsia="仿宋_GB2312" w:hAnsi="Times New Roman" w:cs="Times New Roman"/>
          <w:sz w:val="28"/>
          <w:szCs w:val="28"/>
        </w:rPr>
        <w:fldChar w:fldCharType="separate"/>
      </w:r>
      <w:r w:rsidR="00D73217" w:rsidRPr="002D1CDB">
        <w:rPr>
          <w:rFonts w:ascii="Times New Roman" w:eastAsia="仿宋_GB2312" w:hAnsi="Times New Roman" w:cs="Times New Roman" w:hint="eastAsia"/>
          <w:sz w:val="28"/>
          <w:szCs w:val="28"/>
        </w:rPr>
        <w:t>③</w:t>
      </w:r>
      <w:r w:rsidR="00D73217" w:rsidRPr="0019270B">
        <w:rPr>
          <w:rFonts w:ascii="Times New Roman" w:eastAsia="仿宋_GB2312" w:hAnsi="Times New Roman" w:cs="Times New Roman"/>
          <w:sz w:val="28"/>
          <w:szCs w:val="28"/>
        </w:rPr>
        <w:fldChar w:fldCharType="end"/>
      </w:r>
      <w:r w:rsidR="00D73217" w:rsidRPr="0019270B">
        <w:rPr>
          <w:rFonts w:ascii="Times New Roman" w:eastAsia="仿宋_GB2312" w:hAnsi="Times New Roman" w:cs="Times New Roman"/>
          <w:sz w:val="28"/>
          <w:szCs w:val="28"/>
        </w:rPr>
        <w:t>物理防治</w:t>
      </w:r>
      <w:r w:rsidR="00D73217" w:rsidRPr="0019270B">
        <w:rPr>
          <w:rFonts w:ascii="Times New Roman" w:eastAsia="仿宋_GB2312" w:hAnsi="Times New Roman" w:cs="Times New Roman"/>
          <w:sz w:val="28"/>
          <w:szCs w:val="28"/>
        </w:rPr>
        <w:fldChar w:fldCharType="begin"/>
      </w:r>
      <w:r w:rsidR="00D73217" w:rsidRPr="0019270B">
        <w:rPr>
          <w:rFonts w:ascii="Times New Roman" w:eastAsia="仿宋_GB2312" w:hAnsi="Times New Roman" w:cs="Times New Roman"/>
          <w:sz w:val="28"/>
          <w:szCs w:val="28"/>
        </w:rPr>
        <w:instrText xml:space="preserve"> = 4 \* GB3 </w:instrText>
      </w:r>
      <w:r w:rsidR="00D73217" w:rsidRPr="0019270B">
        <w:rPr>
          <w:rFonts w:ascii="Times New Roman" w:eastAsia="仿宋_GB2312" w:hAnsi="Times New Roman" w:cs="Times New Roman"/>
          <w:sz w:val="28"/>
          <w:szCs w:val="28"/>
        </w:rPr>
        <w:fldChar w:fldCharType="separate"/>
      </w:r>
      <w:r w:rsidR="00D73217" w:rsidRPr="002D1CDB">
        <w:rPr>
          <w:rFonts w:ascii="Times New Roman" w:eastAsia="仿宋_GB2312" w:hAnsi="Times New Roman" w:cs="Times New Roman" w:hint="eastAsia"/>
          <w:sz w:val="28"/>
          <w:szCs w:val="28"/>
        </w:rPr>
        <w:t>④</w:t>
      </w:r>
      <w:r w:rsidR="00D73217" w:rsidRPr="0019270B">
        <w:rPr>
          <w:rFonts w:ascii="Times New Roman" w:eastAsia="仿宋_GB2312" w:hAnsi="Times New Roman" w:cs="Times New Roman"/>
          <w:sz w:val="28"/>
          <w:szCs w:val="28"/>
        </w:rPr>
        <w:fldChar w:fldCharType="end"/>
      </w:r>
      <w:r w:rsidR="00D73217" w:rsidRPr="0019270B">
        <w:rPr>
          <w:rFonts w:ascii="Times New Roman" w:eastAsia="仿宋_GB2312" w:hAnsi="Times New Roman" w:cs="Times New Roman"/>
          <w:sz w:val="28"/>
          <w:szCs w:val="28"/>
        </w:rPr>
        <w:t>化学防治</w:t>
      </w:r>
      <w:r w:rsidR="00D73217" w:rsidRPr="0019270B">
        <w:rPr>
          <w:rFonts w:ascii="Times New Roman" w:eastAsia="仿宋_GB2312" w:hAnsi="Times New Roman" w:cs="Times New Roman"/>
          <w:sz w:val="28"/>
          <w:szCs w:val="28"/>
        </w:rPr>
        <w:fldChar w:fldCharType="begin"/>
      </w:r>
      <w:r w:rsidR="00D73217" w:rsidRPr="0019270B">
        <w:rPr>
          <w:rFonts w:ascii="Times New Roman" w:eastAsia="仿宋_GB2312" w:hAnsi="Times New Roman" w:cs="Times New Roman"/>
          <w:sz w:val="28"/>
          <w:szCs w:val="28"/>
        </w:rPr>
        <w:instrText xml:space="preserve"> = 5 \* GB3 </w:instrText>
      </w:r>
      <w:r w:rsidR="00D73217" w:rsidRPr="0019270B">
        <w:rPr>
          <w:rFonts w:ascii="Times New Roman" w:eastAsia="仿宋_GB2312" w:hAnsi="Times New Roman" w:cs="Times New Roman"/>
          <w:sz w:val="28"/>
          <w:szCs w:val="28"/>
        </w:rPr>
        <w:fldChar w:fldCharType="separate"/>
      </w:r>
      <w:r w:rsidR="00D73217" w:rsidRPr="002D1CDB">
        <w:rPr>
          <w:rFonts w:ascii="Times New Roman" w:eastAsia="仿宋_GB2312" w:hAnsi="Times New Roman" w:cs="Times New Roman" w:hint="eastAsia"/>
          <w:sz w:val="28"/>
          <w:szCs w:val="28"/>
        </w:rPr>
        <w:t>⑤</w:t>
      </w:r>
      <w:r w:rsidR="00D73217" w:rsidRPr="0019270B">
        <w:rPr>
          <w:rFonts w:ascii="Times New Roman" w:eastAsia="仿宋_GB2312" w:hAnsi="Times New Roman" w:cs="Times New Roman"/>
          <w:sz w:val="28"/>
          <w:szCs w:val="28"/>
        </w:rPr>
        <w:fldChar w:fldCharType="end"/>
      </w:r>
      <w:r w:rsidR="00D73217" w:rsidRPr="0019270B">
        <w:rPr>
          <w:rFonts w:ascii="Times New Roman" w:eastAsia="仿宋_GB2312" w:hAnsi="Times New Roman" w:cs="Times New Roman"/>
          <w:sz w:val="28"/>
          <w:szCs w:val="28"/>
        </w:rPr>
        <w:t>生物防治。</w:t>
      </w:r>
    </w:p>
    <w:p w:rsidR="00D73217" w:rsidRPr="0019270B" w:rsidRDefault="001609F8" w:rsidP="00D73217">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sidR="00D73217" w:rsidRPr="0019270B">
        <w:rPr>
          <w:rFonts w:ascii="Times New Roman" w:eastAsia="仿宋_GB2312" w:hAnsi="Times New Roman" w:cs="Times New Roman"/>
          <w:sz w:val="28"/>
          <w:szCs w:val="28"/>
        </w:rPr>
        <w:t>、生物多样性是指在一定时间和一定地区所有生物（动物、植物、微生物）物种及其遗传变异和生态系统的复杂性总称。它包括遗传</w:t>
      </w:r>
      <w:r w:rsidR="00D73217" w:rsidRPr="0019270B">
        <w:rPr>
          <w:rFonts w:ascii="Times New Roman" w:eastAsia="仿宋_GB2312" w:hAnsi="Times New Roman" w:cs="Times New Roman"/>
          <w:sz w:val="28"/>
          <w:szCs w:val="28"/>
        </w:rPr>
        <w:t>(</w:t>
      </w:r>
      <w:r w:rsidR="00D73217" w:rsidRPr="0019270B">
        <w:rPr>
          <w:rFonts w:ascii="Times New Roman" w:eastAsia="仿宋_GB2312" w:hAnsi="Times New Roman" w:cs="Times New Roman"/>
          <w:sz w:val="28"/>
          <w:szCs w:val="28"/>
        </w:rPr>
        <w:t>基因</w:t>
      </w:r>
      <w:r w:rsidR="00D73217" w:rsidRPr="0019270B">
        <w:rPr>
          <w:rFonts w:ascii="Times New Roman" w:eastAsia="仿宋_GB2312" w:hAnsi="Times New Roman" w:cs="Times New Roman"/>
          <w:sz w:val="28"/>
          <w:szCs w:val="28"/>
        </w:rPr>
        <w:t>)</w:t>
      </w:r>
      <w:r w:rsidR="00D73217" w:rsidRPr="0019270B">
        <w:rPr>
          <w:rFonts w:ascii="Times New Roman" w:eastAsia="仿宋_GB2312" w:hAnsi="Times New Roman" w:cs="Times New Roman"/>
          <w:sz w:val="28"/>
          <w:szCs w:val="28"/>
        </w:rPr>
        <w:t>多样性、物种多样性、生态系统多样性和景观生物多样性四个层次。</w:t>
      </w:r>
    </w:p>
    <w:p w:rsidR="00D73217" w:rsidRDefault="001609F8" w:rsidP="00397489">
      <w:pPr>
        <w:widowControl/>
        <w:spacing w:line="500" w:lineRule="exact"/>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sidR="00D73217" w:rsidRPr="0019270B">
        <w:rPr>
          <w:rFonts w:ascii="Times New Roman" w:eastAsia="仿宋_GB2312" w:hAnsi="Times New Roman" w:cs="Times New Roman"/>
          <w:sz w:val="28"/>
          <w:szCs w:val="28"/>
        </w:rPr>
        <w:t>、我国三大类森林调查的名称及其调查对象：</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一类调查</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的名称是</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国家森林资源连续清查</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，是以全国（大区或省）为对象的森林调查。</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二类调查</w:t>
      </w:r>
      <w:r w:rsidR="00D73217" w:rsidRPr="002D1CDB">
        <w:rPr>
          <w:rFonts w:ascii="Times New Roman" w:eastAsia="仿宋_GB2312" w:hAnsi="Times New Roman" w:cs="Times New Roman"/>
          <w:sz w:val="28"/>
          <w:szCs w:val="28"/>
        </w:rPr>
        <w:t xml:space="preserve">” </w:t>
      </w:r>
      <w:r w:rsidR="00D73217" w:rsidRPr="002D1CDB">
        <w:rPr>
          <w:rFonts w:ascii="Times New Roman" w:eastAsia="仿宋_GB2312" w:hAnsi="Times New Roman" w:cs="Times New Roman"/>
          <w:sz w:val="28"/>
          <w:szCs w:val="28"/>
        </w:rPr>
        <w:t>的名称是</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森林资源规划设计调查</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，是以森林资源经营管理的企事业单位和行政县、乡（镇）或相当于县、乡（镇）的单位为对象的森林调查，原称</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森林经理调查</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三类调查</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的名称是</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作业调查</w:t>
      </w:r>
      <w:r w:rsidR="00D73217" w:rsidRPr="002D1CDB">
        <w:rPr>
          <w:rFonts w:ascii="Times New Roman" w:eastAsia="仿宋_GB2312" w:hAnsi="Times New Roman" w:cs="Times New Roman"/>
          <w:sz w:val="28"/>
          <w:szCs w:val="28"/>
        </w:rPr>
        <w:t>”</w:t>
      </w:r>
      <w:r w:rsidR="00D73217" w:rsidRPr="002D1CDB">
        <w:rPr>
          <w:rFonts w:ascii="Times New Roman" w:eastAsia="仿宋_GB2312" w:hAnsi="Times New Roman" w:cs="Times New Roman"/>
          <w:sz w:val="28"/>
          <w:szCs w:val="28"/>
        </w:rPr>
        <w:t>，主要为企业生产作业设计而进行的调查。</w:t>
      </w:r>
    </w:p>
    <w:p w:rsidR="001609F8" w:rsidRPr="0019270B" w:rsidRDefault="001609F8" w:rsidP="00A16064">
      <w:pPr>
        <w:widowControl/>
        <w:spacing w:line="500" w:lineRule="exact"/>
        <w:ind w:firstLineChars="250" w:firstLine="70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sidRPr="0019270B">
        <w:rPr>
          <w:rFonts w:ascii="Times New Roman" w:eastAsia="仿宋_GB2312" w:hAnsi="Times New Roman" w:cs="Times New Roman"/>
          <w:sz w:val="28"/>
          <w:szCs w:val="28"/>
        </w:rPr>
        <w:t>、二类调查的任务、目的及调查方法</w:t>
      </w:r>
    </w:p>
    <w:p w:rsidR="001609F8" w:rsidRPr="002D1CDB" w:rsidRDefault="001609F8" w:rsidP="001609F8">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二类调查的任务：查清森林资源的种类、数量和质量与分布，客观反映调查区域的自然、社会、经济条件，综合分析与评价森林资源与经营管理现状，提出对森林资源培育、保护与利用的意见。</w:t>
      </w:r>
    </w:p>
    <w:p w:rsidR="001609F8" w:rsidRPr="002D1CDB" w:rsidRDefault="001609F8" w:rsidP="001609F8">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二类调查的目的：调查成果是建立或更新森林资源档案，制定森林采伐限额，进行林业工程规划设计和森林资源管理的基础，</w:t>
      </w:r>
      <w:r w:rsidRPr="002D1CDB">
        <w:rPr>
          <w:rFonts w:ascii="Times New Roman" w:eastAsia="仿宋_GB2312" w:hAnsi="Times New Roman" w:cs="Times New Roman"/>
          <w:sz w:val="28"/>
          <w:szCs w:val="28"/>
        </w:rPr>
        <w:lastRenderedPageBreak/>
        <w:t>也是制定区域国民经济发展规划和林业发展规划，实行森林生态效益补偿和森林资源资产化管理，指导和规范森林科学经营的重要依据。</w:t>
      </w:r>
    </w:p>
    <w:p w:rsidR="001609F8" w:rsidRPr="0019270B" w:rsidRDefault="001609F8" w:rsidP="001609F8">
      <w:pPr>
        <w:widowControl/>
        <w:spacing w:line="500" w:lineRule="exact"/>
        <w:ind w:firstLineChars="200" w:firstLine="560"/>
        <w:rPr>
          <w:rFonts w:ascii="Times New Roman" w:eastAsia="仿宋_GB2312" w:hAnsi="Times New Roman" w:cs="Times New Roman" w:hint="eastAsia"/>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3</w:t>
      </w:r>
      <w:r w:rsidRPr="0019270B">
        <w:rPr>
          <w:rFonts w:ascii="Times New Roman" w:eastAsia="仿宋_GB2312" w:hAnsi="Times New Roman" w:cs="Times New Roman"/>
          <w:sz w:val="28"/>
          <w:szCs w:val="28"/>
        </w:rPr>
        <w:t>）二类调查中小班调查的方法有：样地调查法、标准地调查法、目测调查法、角规调查法、回归估计法。</w:t>
      </w:r>
    </w:p>
    <w:p w:rsidR="00D73217" w:rsidRPr="0019270B" w:rsidRDefault="001609F8" w:rsidP="00D73217">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sidR="00D73217" w:rsidRPr="0019270B">
        <w:rPr>
          <w:rFonts w:ascii="Times New Roman" w:eastAsia="仿宋_GB2312" w:hAnsi="Times New Roman" w:cs="Times New Roman"/>
          <w:sz w:val="28"/>
          <w:szCs w:val="28"/>
        </w:rPr>
        <w:t>、森林立地分类有三种途径：</w:t>
      </w:r>
      <w:r w:rsidR="00D73217" w:rsidRPr="0019270B">
        <w:rPr>
          <w:rFonts w:ascii="Times New Roman" w:eastAsia="仿宋_GB2312" w:hAnsi="Times New Roman" w:cs="Times New Roman"/>
          <w:sz w:val="28"/>
          <w:szCs w:val="28"/>
        </w:rPr>
        <w:fldChar w:fldCharType="begin"/>
      </w:r>
      <w:r w:rsidR="00D73217" w:rsidRPr="0019270B">
        <w:rPr>
          <w:rFonts w:ascii="Times New Roman" w:eastAsia="仿宋_GB2312" w:hAnsi="Times New Roman" w:cs="Times New Roman"/>
          <w:sz w:val="28"/>
          <w:szCs w:val="28"/>
        </w:rPr>
        <w:instrText xml:space="preserve"> = 1 \* GB3 </w:instrText>
      </w:r>
      <w:r w:rsidR="00D73217" w:rsidRPr="0019270B">
        <w:rPr>
          <w:rFonts w:ascii="Times New Roman" w:eastAsia="仿宋_GB2312" w:hAnsi="Times New Roman" w:cs="Times New Roman"/>
          <w:sz w:val="28"/>
          <w:szCs w:val="28"/>
        </w:rPr>
        <w:fldChar w:fldCharType="separate"/>
      </w:r>
      <w:r w:rsidR="00D73217" w:rsidRPr="002D1CDB">
        <w:rPr>
          <w:rFonts w:ascii="Times New Roman" w:eastAsia="仿宋_GB2312" w:hAnsi="Times New Roman" w:cs="Times New Roman" w:hint="eastAsia"/>
          <w:sz w:val="28"/>
          <w:szCs w:val="28"/>
        </w:rPr>
        <w:t>①</w:t>
      </w:r>
      <w:r w:rsidR="00D73217" w:rsidRPr="0019270B">
        <w:rPr>
          <w:rFonts w:ascii="Times New Roman" w:eastAsia="仿宋_GB2312" w:hAnsi="Times New Roman" w:cs="Times New Roman"/>
          <w:sz w:val="28"/>
          <w:szCs w:val="28"/>
        </w:rPr>
        <w:fldChar w:fldCharType="end"/>
      </w:r>
      <w:r w:rsidR="00D73217" w:rsidRPr="0019270B">
        <w:rPr>
          <w:rFonts w:ascii="Times New Roman" w:eastAsia="仿宋_GB2312" w:hAnsi="Times New Roman" w:cs="Times New Roman"/>
          <w:sz w:val="28"/>
          <w:szCs w:val="28"/>
        </w:rPr>
        <w:t>植被因子途径</w:t>
      </w:r>
      <w:r w:rsidR="00D73217" w:rsidRPr="0019270B">
        <w:rPr>
          <w:rFonts w:ascii="Times New Roman" w:eastAsia="仿宋_GB2312" w:hAnsi="Times New Roman" w:cs="Times New Roman"/>
          <w:sz w:val="28"/>
          <w:szCs w:val="28"/>
        </w:rPr>
        <w:fldChar w:fldCharType="begin"/>
      </w:r>
      <w:r w:rsidR="00D73217" w:rsidRPr="0019270B">
        <w:rPr>
          <w:rFonts w:ascii="Times New Roman" w:eastAsia="仿宋_GB2312" w:hAnsi="Times New Roman" w:cs="Times New Roman"/>
          <w:sz w:val="28"/>
          <w:szCs w:val="28"/>
        </w:rPr>
        <w:instrText xml:space="preserve"> = 2 \* GB3 </w:instrText>
      </w:r>
      <w:r w:rsidR="00D73217" w:rsidRPr="0019270B">
        <w:rPr>
          <w:rFonts w:ascii="Times New Roman" w:eastAsia="仿宋_GB2312" w:hAnsi="Times New Roman" w:cs="Times New Roman"/>
          <w:sz w:val="28"/>
          <w:szCs w:val="28"/>
        </w:rPr>
        <w:fldChar w:fldCharType="separate"/>
      </w:r>
      <w:r w:rsidR="00D73217" w:rsidRPr="002D1CDB">
        <w:rPr>
          <w:rFonts w:ascii="Times New Roman" w:eastAsia="仿宋_GB2312" w:hAnsi="Times New Roman" w:cs="Times New Roman" w:hint="eastAsia"/>
          <w:sz w:val="28"/>
          <w:szCs w:val="28"/>
        </w:rPr>
        <w:t>②</w:t>
      </w:r>
      <w:r w:rsidR="00D73217" w:rsidRPr="0019270B">
        <w:rPr>
          <w:rFonts w:ascii="Times New Roman" w:eastAsia="仿宋_GB2312" w:hAnsi="Times New Roman" w:cs="Times New Roman"/>
          <w:sz w:val="28"/>
          <w:szCs w:val="28"/>
        </w:rPr>
        <w:fldChar w:fldCharType="end"/>
      </w:r>
      <w:r w:rsidR="00D73217" w:rsidRPr="0019270B">
        <w:rPr>
          <w:rFonts w:ascii="Times New Roman" w:eastAsia="仿宋_GB2312" w:hAnsi="Times New Roman" w:cs="Times New Roman"/>
          <w:sz w:val="28"/>
          <w:szCs w:val="28"/>
        </w:rPr>
        <w:t>环境因子途径</w:t>
      </w:r>
      <w:r w:rsidR="00D73217" w:rsidRPr="0019270B">
        <w:rPr>
          <w:rFonts w:ascii="Times New Roman" w:eastAsia="仿宋_GB2312" w:hAnsi="Times New Roman" w:cs="Times New Roman"/>
          <w:sz w:val="28"/>
          <w:szCs w:val="28"/>
        </w:rPr>
        <w:fldChar w:fldCharType="begin"/>
      </w:r>
      <w:r w:rsidR="00D73217" w:rsidRPr="0019270B">
        <w:rPr>
          <w:rFonts w:ascii="Times New Roman" w:eastAsia="仿宋_GB2312" w:hAnsi="Times New Roman" w:cs="Times New Roman"/>
          <w:sz w:val="28"/>
          <w:szCs w:val="28"/>
        </w:rPr>
        <w:instrText xml:space="preserve"> = 3 \* GB3 </w:instrText>
      </w:r>
      <w:r w:rsidR="00D73217" w:rsidRPr="0019270B">
        <w:rPr>
          <w:rFonts w:ascii="Times New Roman" w:eastAsia="仿宋_GB2312" w:hAnsi="Times New Roman" w:cs="Times New Roman"/>
          <w:sz w:val="28"/>
          <w:szCs w:val="28"/>
        </w:rPr>
        <w:fldChar w:fldCharType="separate"/>
      </w:r>
      <w:r w:rsidR="00D73217" w:rsidRPr="002D1CDB">
        <w:rPr>
          <w:rFonts w:ascii="Times New Roman" w:eastAsia="仿宋_GB2312" w:hAnsi="Times New Roman" w:cs="Times New Roman" w:hint="eastAsia"/>
          <w:sz w:val="28"/>
          <w:szCs w:val="28"/>
        </w:rPr>
        <w:t>③</w:t>
      </w:r>
      <w:r w:rsidR="00D73217" w:rsidRPr="0019270B">
        <w:rPr>
          <w:rFonts w:ascii="Times New Roman" w:eastAsia="仿宋_GB2312" w:hAnsi="Times New Roman" w:cs="Times New Roman"/>
          <w:sz w:val="28"/>
          <w:szCs w:val="28"/>
        </w:rPr>
        <w:fldChar w:fldCharType="end"/>
      </w:r>
      <w:r w:rsidR="00D73217" w:rsidRPr="0019270B">
        <w:rPr>
          <w:rFonts w:ascii="Times New Roman" w:eastAsia="仿宋_GB2312" w:hAnsi="Times New Roman" w:cs="Times New Roman"/>
          <w:sz w:val="28"/>
          <w:szCs w:val="28"/>
        </w:rPr>
        <w:t>综合多因子途径。植被因子途径：主要侧重于植被的组成和树种的特性，已经有森林的地方，能够顺利地分类；环境因子途径：主要侧重于立地条件分析，能够对荒山荒地进行分类；综合多因子途径：综合以上两种途径的优点划分立地类型。</w:t>
      </w:r>
    </w:p>
    <w:p w:rsidR="00EA0587" w:rsidRPr="0019270B" w:rsidRDefault="001609F8"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sidR="00EA0587" w:rsidRPr="0019270B">
        <w:rPr>
          <w:rFonts w:ascii="Times New Roman" w:eastAsia="仿宋_GB2312" w:hAnsi="Times New Roman" w:cs="Times New Roman"/>
          <w:sz w:val="28"/>
          <w:szCs w:val="28"/>
        </w:rPr>
        <w:t>、造林时树种的选择的原则：（</w:t>
      </w:r>
      <w:r w:rsidR="00EA0587" w:rsidRPr="0019270B">
        <w:rPr>
          <w:rFonts w:ascii="Times New Roman" w:eastAsia="仿宋_GB2312" w:hAnsi="Times New Roman" w:cs="Times New Roman"/>
          <w:sz w:val="28"/>
          <w:szCs w:val="28"/>
        </w:rPr>
        <w:t>1</w:t>
      </w:r>
      <w:r w:rsidR="00EA0587" w:rsidRPr="0019270B">
        <w:rPr>
          <w:rFonts w:ascii="Times New Roman" w:eastAsia="仿宋_GB2312" w:hAnsi="Times New Roman" w:cs="Times New Roman"/>
          <w:sz w:val="28"/>
          <w:szCs w:val="28"/>
        </w:rPr>
        <w:t>）满足造林的目的的原则（</w:t>
      </w:r>
      <w:r w:rsidR="00EA0587" w:rsidRPr="0019270B">
        <w:rPr>
          <w:rFonts w:ascii="Times New Roman" w:eastAsia="仿宋_GB2312" w:hAnsi="Times New Roman" w:cs="Times New Roman"/>
          <w:sz w:val="28"/>
          <w:szCs w:val="28"/>
        </w:rPr>
        <w:t>2</w:t>
      </w:r>
      <w:r w:rsidR="00EA0587" w:rsidRPr="0019270B">
        <w:rPr>
          <w:rFonts w:ascii="Times New Roman" w:eastAsia="仿宋_GB2312" w:hAnsi="Times New Roman" w:cs="Times New Roman"/>
          <w:sz w:val="28"/>
          <w:szCs w:val="28"/>
        </w:rPr>
        <w:t>）适地适树的原则（</w:t>
      </w:r>
      <w:r w:rsidR="00EA0587" w:rsidRPr="0019270B">
        <w:rPr>
          <w:rFonts w:ascii="Times New Roman" w:eastAsia="仿宋_GB2312" w:hAnsi="Times New Roman" w:cs="Times New Roman"/>
          <w:sz w:val="28"/>
          <w:szCs w:val="28"/>
        </w:rPr>
        <w:t>3</w:t>
      </w:r>
      <w:r w:rsidR="00EA0587" w:rsidRPr="0019270B">
        <w:rPr>
          <w:rFonts w:ascii="Times New Roman" w:eastAsia="仿宋_GB2312" w:hAnsi="Times New Roman" w:cs="Times New Roman"/>
          <w:sz w:val="28"/>
          <w:szCs w:val="28"/>
        </w:rPr>
        <w:t>）稳定性的原则，即选中的树种形成的林分应该长期稳定。（</w:t>
      </w:r>
      <w:r w:rsidR="00EA0587" w:rsidRPr="0019270B">
        <w:rPr>
          <w:rFonts w:ascii="Times New Roman" w:eastAsia="仿宋_GB2312" w:hAnsi="Times New Roman" w:cs="Times New Roman"/>
          <w:sz w:val="28"/>
          <w:szCs w:val="28"/>
        </w:rPr>
        <w:t>4</w:t>
      </w:r>
      <w:r w:rsidR="00EA0587" w:rsidRPr="0019270B">
        <w:rPr>
          <w:rFonts w:ascii="Times New Roman" w:eastAsia="仿宋_GB2312" w:hAnsi="Times New Roman" w:cs="Times New Roman"/>
          <w:sz w:val="28"/>
          <w:szCs w:val="28"/>
        </w:rPr>
        <w:t>）可行性的原则，即要考虑种苗的来源是否充足，栽培技术是否易行或便于掌握，造林成本如何等因素。</w:t>
      </w:r>
    </w:p>
    <w:p w:rsidR="00D73217" w:rsidRPr="0019270B" w:rsidRDefault="001609F8" w:rsidP="001609F8">
      <w:pPr>
        <w:widowControl/>
        <w:spacing w:line="500" w:lineRule="exact"/>
        <w:ind w:firstLineChars="200" w:firstLine="560"/>
        <w:rPr>
          <w:rFonts w:ascii="Times New Roman" w:eastAsia="仿宋_GB2312" w:hAnsi="Times New Roman" w:cs="Times New Roman" w:hint="eastAsia"/>
          <w:sz w:val="28"/>
          <w:szCs w:val="28"/>
        </w:rPr>
      </w:pPr>
      <w:r>
        <w:rPr>
          <w:rFonts w:ascii="Times New Roman" w:eastAsia="仿宋_GB2312" w:hAnsi="Times New Roman" w:cs="Times New Roman"/>
          <w:sz w:val="28"/>
          <w:szCs w:val="28"/>
        </w:rPr>
        <w:t>10</w:t>
      </w:r>
      <w:r w:rsidR="00EA0587" w:rsidRPr="0019270B">
        <w:rPr>
          <w:rFonts w:ascii="Times New Roman" w:eastAsia="仿宋_GB2312" w:hAnsi="Times New Roman" w:cs="Times New Roman"/>
          <w:sz w:val="28"/>
          <w:szCs w:val="28"/>
        </w:rPr>
        <w:t>、在树木栽植过程中对苗木植株进行修剪是一个十分必要的技术环节是因为：栽植后的树木进行修剪一是通过修剪提高树木的成活率。二是对苗木的树冠进行整形，达到不同的绿化要求。三是经过修剪苗木可以推迟物候期、增强生长势。</w:t>
      </w:r>
    </w:p>
    <w:p w:rsidR="007D3794" w:rsidRPr="0019270B" w:rsidRDefault="001609F8" w:rsidP="007D3794">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sidR="00A61287"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干扰因素对植物群落稳定性的影响：</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1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①</w:t>
      </w:r>
      <w:r w:rsidR="00BC1E33" w:rsidRPr="0019270B">
        <w:rPr>
          <w:rFonts w:ascii="Times New Roman" w:eastAsia="仿宋_GB2312" w:hAnsi="Times New Roman" w:cs="Times New Roman"/>
          <w:sz w:val="28"/>
          <w:szCs w:val="28"/>
        </w:rPr>
        <w:fldChar w:fldCharType="end"/>
      </w:r>
      <w:r w:rsidR="00DB60A1" w:rsidRPr="0019270B">
        <w:rPr>
          <w:rFonts w:ascii="Times New Roman" w:eastAsia="仿宋_GB2312" w:hAnsi="Times New Roman" w:cs="Times New Roman"/>
          <w:sz w:val="28"/>
          <w:szCs w:val="28"/>
        </w:rPr>
        <w:t>环境变化。无论是群落内部环境还是气候环境都是影响植物个体、种群生存和群落建立与持续存在的基本力量。环境变化必然引起群落结构和功能的变化</w:t>
      </w:r>
      <w:r w:rsidR="00DB60A1"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使业已建立的植被稳定性受到破坏。</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2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②</w:t>
      </w:r>
      <w:r w:rsidR="00BC1E33" w:rsidRPr="0019270B">
        <w:rPr>
          <w:rFonts w:ascii="Times New Roman" w:eastAsia="仿宋_GB2312" w:hAnsi="Times New Roman" w:cs="Times New Roman"/>
          <w:sz w:val="28"/>
          <w:szCs w:val="28"/>
        </w:rPr>
        <w:fldChar w:fldCharType="end"/>
      </w:r>
      <w:r w:rsidR="00DB60A1" w:rsidRPr="0019270B">
        <w:rPr>
          <w:rFonts w:ascii="Times New Roman" w:eastAsia="仿宋_GB2312" w:hAnsi="Times New Roman" w:cs="Times New Roman"/>
          <w:sz w:val="28"/>
          <w:szCs w:val="28"/>
        </w:rPr>
        <w:t>物种侵入。新侵入的物种由于其在资源利用、繁殖扩散等方面独特的生理功能会与原来物种形成新的竞争格局</w:t>
      </w:r>
      <w:r w:rsidR="005A6285"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并改变群落的结构</w:t>
      </w:r>
      <w:r w:rsidR="005A6285"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进而使群落的功能发生改变。</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3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③</w:t>
      </w:r>
      <w:r w:rsidR="00BC1E33" w:rsidRPr="0019270B">
        <w:rPr>
          <w:rFonts w:ascii="Times New Roman" w:eastAsia="仿宋_GB2312" w:hAnsi="Times New Roman" w:cs="Times New Roman"/>
          <w:sz w:val="28"/>
          <w:szCs w:val="28"/>
        </w:rPr>
        <w:fldChar w:fldCharType="end"/>
      </w:r>
      <w:r w:rsidR="00DB60A1" w:rsidRPr="0019270B">
        <w:rPr>
          <w:rFonts w:ascii="Times New Roman" w:eastAsia="仿宋_GB2312" w:hAnsi="Times New Roman" w:cs="Times New Roman"/>
          <w:sz w:val="28"/>
          <w:szCs w:val="28"/>
        </w:rPr>
        <w:t>人为活动。人为干扰可能改变群落的物理环境</w:t>
      </w:r>
      <w:r w:rsidR="005A6285"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也可能改变群落的物种组成</w:t>
      </w:r>
      <w:r w:rsidR="00DB60A1"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从而使已经建立的植被的稳定性受到威胁。人为干扰对于植被的作用和影响还与干扰的形式和强度有关。例如：放牧对于草原群落的</w:t>
      </w:r>
      <w:r w:rsidR="00DB60A1" w:rsidRPr="0019270B">
        <w:rPr>
          <w:rFonts w:ascii="Times New Roman" w:eastAsia="仿宋_GB2312" w:hAnsi="Times New Roman" w:cs="Times New Roman"/>
          <w:sz w:val="28"/>
          <w:szCs w:val="28"/>
        </w:rPr>
        <w:lastRenderedPageBreak/>
        <w:t>影响与放牧强度有关。适度的人为干扰对某些植被类型的稳定有积极作用。</w:t>
      </w:r>
    </w:p>
    <w:p w:rsidR="002C31D3" w:rsidRPr="0019270B" w:rsidRDefault="001609F8" w:rsidP="004D14B7">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12</w:t>
      </w:r>
      <w:r w:rsidR="00A61287" w:rsidRPr="0019270B">
        <w:rPr>
          <w:rFonts w:ascii="Times New Roman" w:eastAsia="仿宋_GB2312" w:hAnsi="Times New Roman" w:cs="Times New Roman"/>
          <w:sz w:val="28"/>
          <w:szCs w:val="28"/>
        </w:rPr>
        <w:t>、</w:t>
      </w:r>
      <w:r w:rsidR="002C31D3" w:rsidRPr="0019270B">
        <w:rPr>
          <w:rFonts w:ascii="Times New Roman" w:eastAsia="仿宋_GB2312" w:hAnsi="Times New Roman" w:cs="Times New Roman"/>
          <w:sz w:val="28"/>
          <w:szCs w:val="28"/>
        </w:rPr>
        <w:t>苗圃的选择要求，从位置和自然条件两方面来考虑：</w:t>
      </w:r>
      <w:r w:rsidR="002C31D3" w:rsidRPr="0019270B">
        <w:rPr>
          <w:rFonts w:ascii="Times New Roman" w:eastAsia="仿宋_GB2312" w:hAnsi="Times New Roman" w:cs="Times New Roman"/>
          <w:sz w:val="28"/>
          <w:szCs w:val="28"/>
        </w:rPr>
        <w:t>A</w:t>
      </w:r>
      <w:r w:rsidR="002C31D3" w:rsidRPr="0019270B">
        <w:rPr>
          <w:rFonts w:ascii="Times New Roman" w:eastAsia="仿宋_GB2312" w:hAnsi="Times New Roman" w:cs="Times New Roman"/>
          <w:sz w:val="28"/>
          <w:szCs w:val="28"/>
        </w:rPr>
        <w:t>：位置：</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1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①</w:t>
      </w:r>
      <w:r w:rsidR="00BC1E33" w:rsidRPr="0019270B">
        <w:rPr>
          <w:rFonts w:ascii="Times New Roman" w:eastAsia="仿宋_GB2312" w:hAnsi="Times New Roman" w:cs="Times New Roman"/>
          <w:sz w:val="28"/>
          <w:szCs w:val="28"/>
        </w:rPr>
        <w:fldChar w:fldCharType="end"/>
      </w:r>
      <w:r w:rsidR="002C31D3" w:rsidRPr="0019270B">
        <w:rPr>
          <w:rFonts w:ascii="Times New Roman" w:eastAsia="仿宋_GB2312" w:hAnsi="Times New Roman" w:cs="Times New Roman"/>
          <w:sz w:val="28"/>
          <w:szCs w:val="28"/>
        </w:rPr>
        <w:t>苗圃应设在造林地区的中心或靠近造林地为原则；</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2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②</w:t>
      </w:r>
      <w:r w:rsidR="00BC1E33" w:rsidRPr="0019270B">
        <w:rPr>
          <w:rFonts w:ascii="Times New Roman" w:eastAsia="仿宋_GB2312" w:hAnsi="Times New Roman" w:cs="Times New Roman"/>
          <w:sz w:val="28"/>
          <w:szCs w:val="28"/>
        </w:rPr>
        <w:fldChar w:fldCharType="end"/>
      </w:r>
      <w:r w:rsidR="002C31D3" w:rsidRPr="0019270B">
        <w:rPr>
          <w:rFonts w:ascii="Times New Roman" w:eastAsia="仿宋_GB2312" w:hAnsi="Times New Roman" w:cs="Times New Roman"/>
          <w:sz w:val="28"/>
          <w:szCs w:val="28"/>
        </w:rPr>
        <w:t>苗圃应尽量设在交通方便的地方；</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3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③</w:t>
      </w:r>
      <w:r w:rsidR="00BC1E33" w:rsidRPr="0019270B">
        <w:rPr>
          <w:rFonts w:ascii="Times New Roman" w:eastAsia="仿宋_GB2312" w:hAnsi="Times New Roman" w:cs="Times New Roman"/>
          <w:sz w:val="28"/>
          <w:szCs w:val="28"/>
        </w:rPr>
        <w:fldChar w:fldCharType="end"/>
      </w:r>
      <w:r w:rsidR="002C31D3" w:rsidRPr="0019270B">
        <w:rPr>
          <w:rFonts w:ascii="Times New Roman" w:eastAsia="仿宋_GB2312" w:hAnsi="Times New Roman" w:cs="Times New Roman"/>
          <w:sz w:val="28"/>
          <w:szCs w:val="28"/>
        </w:rPr>
        <w:t>苗圃最好靠近居民点，离水源、及电力供应较方便的地方。</w:t>
      </w:r>
      <w:r w:rsidR="002C31D3" w:rsidRPr="0019270B">
        <w:rPr>
          <w:rFonts w:ascii="Times New Roman" w:eastAsia="仿宋_GB2312" w:hAnsi="Times New Roman" w:cs="Times New Roman"/>
          <w:sz w:val="28"/>
          <w:szCs w:val="28"/>
        </w:rPr>
        <w:t>B</w:t>
      </w:r>
      <w:r w:rsidR="002C31D3" w:rsidRPr="0019270B">
        <w:rPr>
          <w:rFonts w:ascii="Times New Roman" w:eastAsia="仿宋_GB2312" w:hAnsi="Times New Roman" w:cs="Times New Roman"/>
          <w:sz w:val="28"/>
          <w:szCs w:val="28"/>
        </w:rPr>
        <w:t>：自然条件：</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1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①</w:t>
      </w:r>
      <w:r w:rsidR="00BC1E33" w:rsidRPr="0019270B">
        <w:rPr>
          <w:rFonts w:ascii="Times New Roman" w:eastAsia="仿宋_GB2312" w:hAnsi="Times New Roman" w:cs="Times New Roman"/>
          <w:sz w:val="28"/>
          <w:szCs w:val="28"/>
        </w:rPr>
        <w:fldChar w:fldCharType="end"/>
      </w:r>
      <w:r w:rsidR="002C31D3" w:rsidRPr="0019270B">
        <w:rPr>
          <w:rFonts w:ascii="Times New Roman" w:eastAsia="仿宋_GB2312" w:hAnsi="Times New Roman" w:cs="Times New Roman"/>
          <w:sz w:val="28"/>
          <w:szCs w:val="28"/>
        </w:rPr>
        <w:t>地势及坡向：一般地势</w:t>
      </w:r>
      <w:r w:rsidR="002C31D3" w:rsidRPr="0019270B">
        <w:rPr>
          <w:rFonts w:ascii="Times New Roman" w:eastAsia="仿宋_GB2312" w:hAnsi="Times New Roman" w:cs="Times New Roman"/>
          <w:sz w:val="28"/>
          <w:szCs w:val="28"/>
        </w:rPr>
        <w:t>1°~3°~5°</w:t>
      </w:r>
      <w:r w:rsidR="002C31D3" w:rsidRPr="0019270B">
        <w:rPr>
          <w:rFonts w:ascii="Times New Roman" w:eastAsia="仿宋_GB2312" w:hAnsi="Times New Roman" w:cs="Times New Roman"/>
          <w:sz w:val="28"/>
          <w:szCs w:val="28"/>
        </w:rPr>
        <w:t>的缓坡为佳；</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2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②</w:t>
      </w:r>
      <w:r w:rsidR="00BC1E33" w:rsidRPr="0019270B">
        <w:rPr>
          <w:rFonts w:ascii="Times New Roman" w:eastAsia="仿宋_GB2312" w:hAnsi="Times New Roman" w:cs="Times New Roman"/>
          <w:sz w:val="28"/>
          <w:szCs w:val="28"/>
        </w:rPr>
        <w:fldChar w:fldCharType="end"/>
      </w:r>
      <w:r w:rsidR="002C31D3" w:rsidRPr="0019270B">
        <w:rPr>
          <w:rFonts w:ascii="Times New Roman" w:eastAsia="仿宋_GB2312" w:hAnsi="Times New Roman" w:cs="Times New Roman"/>
          <w:sz w:val="28"/>
          <w:szCs w:val="28"/>
        </w:rPr>
        <w:t>土壤：以肥沃的砂质壤土或轻粘质壤土为上；</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3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③</w:t>
      </w:r>
      <w:r w:rsidR="00BC1E33" w:rsidRPr="0019270B">
        <w:rPr>
          <w:rFonts w:ascii="Times New Roman" w:eastAsia="仿宋_GB2312" w:hAnsi="Times New Roman" w:cs="Times New Roman"/>
          <w:sz w:val="28"/>
          <w:szCs w:val="28"/>
        </w:rPr>
        <w:fldChar w:fldCharType="end"/>
      </w:r>
      <w:r w:rsidR="002C31D3" w:rsidRPr="0019270B">
        <w:rPr>
          <w:rFonts w:ascii="Times New Roman" w:eastAsia="仿宋_GB2312" w:hAnsi="Times New Roman" w:cs="Times New Roman"/>
          <w:sz w:val="28"/>
          <w:szCs w:val="28"/>
        </w:rPr>
        <w:t>水源及地下水位：近水源；地下水位不能过高；</w:t>
      </w:r>
      <w:r w:rsidR="00BC1E33" w:rsidRPr="0019270B">
        <w:rPr>
          <w:rFonts w:ascii="Times New Roman" w:eastAsia="仿宋_GB2312" w:hAnsi="Times New Roman" w:cs="Times New Roman"/>
          <w:sz w:val="28"/>
          <w:szCs w:val="28"/>
        </w:rPr>
        <w:fldChar w:fldCharType="begin"/>
      </w:r>
      <w:r w:rsidR="00411B68" w:rsidRPr="0019270B">
        <w:rPr>
          <w:rFonts w:ascii="Times New Roman" w:eastAsia="仿宋_GB2312" w:hAnsi="Times New Roman" w:cs="Times New Roman"/>
          <w:sz w:val="28"/>
          <w:szCs w:val="28"/>
        </w:rPr>
        <w:instrText xml:space="preserve"> = 4 \* GB3 </w:instrText>
      </w:r>
      <w:r w:rsidR="00BC1E33" w:rsidRPr="0019270B">
        <w:rPr>
          <w:rFonts w:ascii="Times New Roman" w:eastAsia="仿宋_GB2312" w:hAnsi="Times New Roman" w:cs="Times New Roman"/>
          <w:sz w:val="28"/>
          <w:szCs w:val="28"/>
        </w:rPr>
        <w:fldChar w:fldCharType="separate"/>
      </w:r>
      <w:r w:rsidR="00411B68" w:rsidRPr="002D1CDB">
        <w:rPr>
          <w:rFonts w:ascii="Times New Roman" w:eastAsia="仿宋_GB2312" w:hAnsi="Times New Roman" w:cs="Times New Roman" w:hint="eastAsia"/>
          <w:sz w:val="28"/>
          <w:szCs w:val="28"/>
        </w:rPr>
        <w:t>④</w:t>
      </w:r>
      <w:r w:rsidR="00BC1E33" w:rsidRPr="0019270B">
        <w:rPr>
          <w:rFonts w:ascii="Times New Roman" w:eastAsia="仿宋_GB2312" w:hAnsi="Times New Roman" w:cs="Times New Roman"/>
          <w:sz w:val="28"/>
          <w:szCs w:val="28"/>
        </w:rPr>
        <w:fldChar w:fldCharType="end"/>
      </w:r>
      <w:r w:rsidR="002C31D3" w:rsidRPr="0019270B">
        <w:rPr>
          <w:rFonts w:ascii="Times New Roman" w:eastAsia="仿宋_GB2312" w:hAnsi="Times New Roman" w:cs="Times New Roman"/>
          <w:sz w:val="28"/>
          <w:szCs w:val="28"/>
        </w:rPr>
        <w:t>病虫害：必须对圃地土壤进行杀菌杀虫处理。</w:t>
      </w:r>
    </w:p>
    <w:p w:rsidR="00DB60A1" w:rsidRPr="0019270B" w:rsidRDefault="001609F8" w:rsidP="00DB60A1">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13</w:t>
      </w:r>
      <w:r w:rsidR="00A61287" w:rsidRPr="0019270B">
        <w:rPr>
          <w:rFonts w:ascii="Times New Roman" w:eastAsia="仿宋_GB2312" w:hAnsi="Times New Roman" w:cs="Times New Roman"/>
          <w:sz w:val="28"/>
          <w:szCs w:val="28"/>
        </w:rPr>
        <w:t>、</w:t>
      </w:r>
      <w:r w:rsidR="00DB60A1" w:rsidRPr="0019270B">
        <w:rPr>
          <w:rFonts w:ascii="Times New Roman" w:eastAsia="仿宋_GB2312" w:hAnsi="Times New Roman" w:cs="Times New Roman"/>
          <w:sz w:val="28"/>
          <w:szCs w:val="28"/>
        </w:rPr>
        <w:t>大树移栽方法及其注意事项：大树移栽是否成功，主要取决于大树的水分平衡，而树木吸水的主要器官是根部的细根，失水的主要器官是叶片及枝条和主杆。具体应该注意以下几方面：</w:t>
      </w:r>
      <w:r w:rsidR="00BC1E33" w:rsidRPr="0019270B">
        <w:rPr>
          <w:rFonts w:ascii="Times New Roman" w:eastAsia="仿宋_GB2312" w:hAnsi="Times New Roman" w:cs="Times New Roman"/>
          <w:sz w:val="28"/>
          <w:szCs w:val="28"/>
        </w:rPr>
        <w:fldChar w:fldCharType="begin"/>
      </w:r>
      <w:r w:rsidR="007B3FDF" w:rsidRPr="0019270B">
        <w:rPr>
          <w:rFonts w:ascii="Times New Roman" w:eastAsia="仿宋_GB2312" w:hAnsi="Times New Roman" w:cs="Times New Roman"/>
          <w:sz w:val="28"/>
          <w:szCs w:val="28"/>
        </w:rPr>
        <w:instrText xml:space="preserve"> = 1 \* GB3 </w:instrText>
      </w:r>
      <w:r w:rsidR="00BC1E33" w:rsidRPr="0019270B">
        <w:rPr>
          <w:rFonts w:ascii="Times New Roman" w:eastAsia="仿宋_GB2312" w:hAnsi="Times New Roman" w:cs="Times New Roman"/>
          <w:sz w:val="28"/>
          <w:szCs w:val="28"/>
        </w:rPr>
        <w:fldChar w:fldCharType="separate"/>
      </w:r>
      <w:r w:rsidR="007B3FDF" w:rsidRPr="002D1CDB">
        <w:rPr>
          <w:rFonts w:ascii="Times New Roman" w:eastAsia="仿宋_GB2312" w:hAnsi="Times New Roman" w:cs="Times New Roman" w:hint="eastAsia"/>
          <w:sz w:val="28"/>
          <w:szCs w:val="28"/>
        </w:rPr>
        <w:t>①</w:t>
      </w:r>
      <w:r w:rsidR="00BC1E33" w:rsidRPr="0019270B">
        <w:rPr>
          <w:rFonts w:ascii="Times New Roman" w:eastAsia="仿宋_GB2312" w:hAnsi="Times New Roman" w:cs="Times New Roman"/>
          <w:sz w:val="28"/>
          <w:szCs w:val="28"/>
        </w:rPr>
        <w:fldChar w:fldCharType="end"/>
      </w:r>
      <w:r w:rsidR="00DB60A1" w:rsidRPr="0019270B">
        <w:rPr>
          <w:rFonts w:ascii="Times New Roman" w:eastAsia="仿宋_GB2312" w:hAnsi="Times New Roman" w:cs="Times New Roman"/>
          <w:sz w:val="28"/>
          <w:szCs w:val="28"/>
        </w:rPr>
        <w:t>根盘（或土球）直径是主杆胸径的</w:t>
      </w:r>
      <w:r w:rsidR="00DB60A1" w:rsidRPr="0019270B">
        <w:rPr>
          <w:rFonts w:ascii="Times New Roman" w:eastAsia="仿宋_GB2312" w:hAnsi="Times New Roman" w:cs="Times New Roman"/>
          <w:sz w:val="28"/>
          <w:szCs w:val="28"/>
        </w:rPr>
        <w:t>10</w:t>
      </w:r>
      <w:r w:rsidR="00DB60A1" w:rsidRPr="0019270B">
        <w:rPr>
          <w:rFonts w:ascii="Times New Roman" w:eastAsia="仿宋_GB2312" w:hAnsi="Times New Roman" w:cs="Times New Roman"/>
          <w:sz w:val="28"/>
          <w:szCs w:val="28"/>
        </w:rPr>
        <w:t>倍左右；</w:t>
      </w:r>
      <w:r w:rsidR="00BC1E33" w:rsidRPr="0019270B">
        <w:rPr>
          <w:rFonts w:ascii="Times New Roman" w:eastAsia="仿宋_GB2312" w:hAnsi="Times New Roman" w:cs="Times New Roman"/>
          <w:sz w:val="28"/>
          <w:szCs w:val="28"/>
        </w:rPr>
        <w:fldChar w:fldCharType="begin"/>
      </w:r>
      <w:r w:rsidR="007B3FDF" w:rsidRPr="0019270B">
        <w:rPr>
          <w:rFonts w:ascii="Times New Roman" w:eastAsia="仿宋_GB2312" w:hAnsi="Times New Roman" w:cs="Times New Roman"/>
          <w:sz w:val="28"/>
          <w:szCs w:val="28"/>
        </w:rPr>
        <w:instrText xml:space="preserve"> = 2 \* GB3 </w:instrText>
      </w:r>
      <w:r w:rsidR="00BC1E33" w:rsidRPr="0019270B">
        <w:rPr>
          <w:rFonts w:ascii="Times New Roman" w:eastAsia="仿宋_GB2312" w:hAnsi="Times New Roman" w:cs="Times New Roman"/>
          <w:sz w:val="28"/>
          <w:szCs w:val="28"/>
        </w:rPr>
        <w:fldChar w:fldCharType="separate"/>
      </w:r>
      <w:r w:rsidR="007B3FDF" w:rsidRPr="002D1CDB">
        <w:rPr>
          <w:rFonts w:ascii="Times New Roman" w:eastAsia="仿宋_GB2312" w:hAnsi="Times New Roman" w:cs="Times New Roman" w:hint="eastAsia"/>
          <w:sz w:val="28"/>
          <w:szCs w:val="28"/>
        </w:rPr>
        <w:t>②</w:t>
      </w:r>
      <w:r w:rsidR="00BC1E33" w:rsidRPr="0019270B">
        <w:rPr>
          <w:rFonts w:ascii="Times New Roman" w:eastAsia="仿宋_GB2312" w:hAnsi="Times New Roman" w:cs="Times New Roman"/>
          <w:sz w:val="28"/>
          <w:szCs w:val="28"/>
        </w:rPr>
        <w:fldChar w:fldCharType="end"/>
      </w:r>
      <w:proofErr w:type="gramStart"/>
      <w:r w:rsidR="00DB60A1" w:rsidRPr="0019270B">
        <w:rPr>
          <w:rFonts w:ascii="Times New Roman" w:eastAsia="仿宋_GB2312" w:hAnsi="Times New Roman" w:cs="Times New Roman"/>
          <w:sz w:val="28"/>
          <w:szCs w:val="28"/>
        </w:rPr>
        <w:t>随挖随运</w:t>
      </w:r>
      <w:proofErr w:type="gramEnd"/>
      <w:r w:rsidR="00DB60A1" w:rsidRPr="0019270B">
        <w:rPr>
          <w:rFonts w:ascii="Times New Roman" w:eastAsia="仿宋_GB2312" w:hAnsi="Times New Roman" w:cs="Times New Roman"/>
          <w:sz w:val="28"/>
          <w:szCs w:val="28"/>
        </w:rPr>
        <w:t>随载；</w:t>
      </w:r>
      <w:r w:rsidR="00BC1E33" w:rsidRPr="0019270B">
        <w:rPr>
          <w:rFonts w:ascii="Times New Roman" w:eastAsia="仿宋_GB2312" w:hAnsi="Times New Roman" w:cs="Times New Roman"/>
          <w:sz w:val="28"/>
          <w:szCs w:val="28"/>
        </w:rPr>
        <w:fldChar w:fldCharType="begin"/>
      </w:r>
      <w:r w:rsidR="007B3FDF" w:rsidRPr="0019270B">
        <w:rPr>
          <w:rFonts w:ascii="Times New Roman" w:eastAsia="仿宋_GB2312" w:hAnsi="Times New Roman" w:cs="Times New Roman"/>
          <w:sz w:val="28"/>
          <w:szCs w:val="28"/>
        </w:rPr>
        <w:instrText xml:space="preserve"> = 3 \* GB3 </w:instrText>
      </w:r>
      <w:r w:rsidR="00BC1E33" w:rsidRPr="0019270B">
        <w:rPr>
          <w:rFonts w:ascii="Times New Roman" w:eastAsia="仿宋_GB2312" w:hAnsi="Times New Roman" w:cs="Times New Roman"/>
          <w:sz w:val="28"/>
          <w:szCs w:val="28"/>
        </w:rPr>
        <w:fldChar w:fldCharType="separate"/>
      </w:r>
      <w:r w:rsidR="007B3FDF" w:rsidRPr="002D1CDB">
        <w:rPr>
          <w:rFonts w:ascii="Times New Roman" w:eastAsia="仿宋_GB2312" w:hAnsi="Times New Roman" w:cs="Times New Roman" w:hint="eastAsia"/>
          <w:sz w:val="28"/>
          <w:szCs w:val="28"/>
        </w:rPr>
        <w:t>③</w:t>
      </w:r>
      <w:r w:rsidR="00BC1E33" w:rsidRPr="0019270B">
        <w:rPr>
          <w:rFonts w:ascii="Times New Roman" w:eastAsia="仿宋_GB2312" w:hAnsi="Times New Roman" w:cs="Times New Roman"/>
          <w:sz w:val="28"/>
          <w:szCs w:val="28"/>
        </w:rPr>
        <w:fldChar w:fldCharType="end"/>
      </w:r>
      <w:r w:rsidR="00DB60A1" w:rsidRPr="0019270B">
        <w:rPr>
          <w:rFonts w:ascii="Times New Roman" w:eastAsia="仿宋_GB2312" w:hAnsi="Times New Roman" w:cs="Times New Roman"/>
          <w:sz w:val="28"/>
          <w:szCs w:val="28"/>
        </w:rPr>
        <w:t>运输必须覆盖树体，防止强风引起树体的严重失水；</w:t>
      </w:r>
      <w:r w:rsidR="00BC1E33" w:rsidRPr="0019270B">
        <w:rPr>
          <w:rFonts w:ascii="Times New Roman" w:eastAsia="仿宋_GB2312" w:hAnsi="Times New Roman" w:cs="Times New Roman"/>
          <w:sz w:val="28"/>
          <w:szCs w:val="28"/>
        </w:rPr>
        <w:fldChar w:fldCharType="begin"/>
      </w:r>
      <w:r w:rsidR="007B3FDF" w:rsidRPr="0019270B">
        <w:rPr>
          <w:rFonts w:ascii="Times New Roman" w:eastAsia="仿宋_GB2312" w:hAnsi="Times New Roman" w:cs="Times New Roman"/>
          <w:sz w:val="28"/>
          <w:szCs w:val="28"/>
        </w:rPr>
        <w:instrText xml:space="preserve"> = 4 \* GB3 </w:instrText>
      </w:r>
      <w:r w:rsidR="00BC1E33" w:rsidRPr="0019270B">
        <w:rPr>
          <w:rFonts w:ascii="Times New Roman" w:eastAsia="仿宋_GB2312" w:hAnsi="Times New Roman" w:cs="Times New Roman"/>
          <w:sz w:val="28"/>
          <w:szCs w:val="28"/>
        </w:rPr>
        <w:fldChar w:fldCharType="separate"/>
      </w:r>
      <w:r w:rsidR="007B3FDF" w:rsidRPr="002D1CDB">
        <w:rPr>
          <w:rFonts w:ascii="Times New Roman" w:eastAsia="仿宋_GB2312" w:hAnsi="Times New Roman" w:cs="Times New Roman" w:hint="eastAsia"/>
          <w:sz w:val="28"/>
          <w:szCs w:val="28"/>
        </w:rPr>
        <w:t>④</w:t>
      </w:r>
      <w:r w:rsidR="00BC1E33" w:rsidRPr="0019270B">
        <w:rPr>
          <w:rFonts w:ascii="Times New Roman" w:eastAsia="仿宋_GB2312" w:hAnsi="Times New Roman" w:cs="Times New Roman"/>
          <w:sz w:val="28"/>
          <w:szCs w:val="28"/>
        </w:rPr>
        <w:fldChar w:fldCharType="end"/>
      </w:r>
      <w:r w:rsidR="00DB60A1" w:rsidRPr="0019270B">
        <w:rPr>
          <w:rFonts w:ascii="Times New Roman" w:eastAsia="仿宋_GB2312" w:hAnsi="Times New Roman" w:cs="Times New Roman"/>
          <w:sz w:val="28"/>
          <w:szCs w:val="28"/>
        </w:rPr>
        <w:t>适当去叶、修枝、必要时截杆，减少水分的散失；</w:t>
      </w:r>
      <w:r w:rsidR="00BC1E33" w:rsidRPr="0019270B">
        <w:rPr>
          <w:rFonts w:ascii="Times New Roman" w:eastAsia="仿宋_GB2312" w:hAnsi="Times New Roman" w:cs="Times New Roman"/>
          <w:sz w:val="28"/>
          <w:szCs w:val="28"/>
        </w:rPr>
        <w:fldChar w:fldCharType="begin"/>
      </w:r>
      <w:r w:rsidR="007B3FDF" w:rsidRPr="0019270B">
        <w:rPr>
          <w:rFonts w:ascii="Times New Roman" w:eastAsia="仿宋_GB2312" w:hAnsi="Times New Roman" w:cs="Times New Roman"/>
          <w:sz w:val="28"/>
          <w:szCs w:val="28"/>
        </w:rPr>
        <w:instrText xml:space="preserve"> = 5 \* GB3 </w:instrText>
      </w:r>
      <w:r w:rsidR="00BC1E33" w:rsidRPr="0019270B">
        <w:rPr>
          <w:rFonts w:ascii="Times New Roman" w:eastAsia="仿宋_GB2312" w:hAnsi="Times New Roman" w:cs="Times New Roman"/>
          <w:sz w:val="28"/>
          <w:szCs w:val="28"/>
        </w:rPr>
        <w:fldChar w:fldCharType="separate"/>
      </w:r>
      <w:r w:rsidR="007B3FDF" w:rsidRPr="002D1CDB">
        <w:rPr>
          <w:rFonts w:ascii="Times New Roman" w:eastAsia="仿宋_GB2312" w:hAnsi="Times New Roman" w:cs="Times New Roman" w:hint="eastAsia"/>
          <w:sz w:val="28"/>
          <w:szCs w:val="28"/>
        </w:rPr>
        <w:t>⑤</w:t>
      </w:r>
      <w:r w:rsidR="00BC1E33" w:rsidRPr="0019270B">
        <w:rPr>
          <w:rFonts w:ascii="Times New Roman" w:eastAsia="仿宋_GB2312" w:hAnsi="Times New Roman" w:cs="Times New Roman"/>
          <w:sz w:val="28"/>
          <w:szCs w:val="28"/>
        </w:rPr>
        <w:fldChar w:fldCharType="end"/>
      </w:r>
      <w:r w:rsidR="00DB60A1" w:rsidRPr="0019270B">
        <w:rPr>
          <w:rFonts w:ascii="Times New Roman" w:eastAsia="仿宋_GB2312" w:hAnsi="Times New Roman" w:cs="Times New Roman"/>
          <w:sz w:val="28"/>
          <w:szCs w:val="28"/>
        </w:rPr>
        <w:t>树杆和粗枝用保湿材料包卷。</w:t>
      </w:r>
      <w:r w:rsidR="00BC1E33" w:rsidRPr="0019270B">
        <w:rPr>
          <w:rFonts w:ascii="Times New Roman" w:eastAsia="仿宋_GB2312" w:hAnsi="Times New Roman" w:cs="Times New Roman"/>
          <w:sz w:val="28"/>
          <w:szCs w:val="28"/>
        </w:rPr>
        <w:fldChar w:fldCharType="begin"/>
      </w:r>
      <w:r w:rsidR="007B3FDF" w:rsidRPr="0019270B">
        <w:rPr>
          <w:rFonts w:ascii="Times New Roman" w:eastAsia="仿宋_GB2312" w:hAnsi="Times New Roman" w:cs="Times New Roman"/>
          <w:sz w:val="28"/>
          <w:szCs w:val="28"/>
        </w:rPr>
        <w:instrText xml:space="preserve"> = 6 \* GB3 </w:instrText>
      </w:r>
      <w:r w:rsidR="00BC1E33" w:rsidRPr="0019270B">
        <w:rPr>
          <w:rFonts w:ascii="Times New Roman" w:eastAsia="仿宋_GB2312" w:hAnsi="Times New Roman" w:cs="Times New Roman"/>
          <w:sz w:val="28"/>
          <w:szCs w:val="28"/>
        </w:rPr>
        <w:fldChar w:fldCharType="separate"/>
      </w:r>
      <w:r w:rsidR="007B3FDF" w:rsidRPr="002D1CDB">
        <w:rPr>
          <w:rFonts w:ascii="Times New Roman" w:eastAsia="仿宋_GB2312" w:hAnsi="Times New Roman" w:cs="Times New Roman" w:hint="eastAsia"/>
          <w:sz w:val="28"/>
          <w:szCs w:val="28"/>
        </w:rPr>
        <w:t>⑥</w:t>
      </w:r>
      <w:r w:rsidR="00BC1E33" w:rsidRPr="0019270B">
        <w:rPr>
          <w:rFonts w:ascii="Times New Roman" w:eastAsia="仿宋_GB2312" w:hAnsi="Times New Roman" w:cs="Times New Roman"/>
          <w:sz w:val="28"/>
          <w:szCs w:val="28"/>
        </w:rPr>
        <w:fldChar w:fldCharType="end"/>
      </w:r>
      <w:r w:rsidR="00DB60A1" w:rsidRPr="0019270B">
        <w:rPr>
          <w:rFonts w:ascii="Times New Roman" w:eastAsia="仿宋_GB2312" w:hAnsi="Times New Roman" w:cs="Times New Roman"/>
          <w:sz w:val="28"/>
          <w:szCs w:val="28"/>
        </w:rPr>
        <w:t>加强养护管理：浇水、喷水、遮荫等。</w:t>
      </w:r>
    </w:p>
    <w:p w:rsidR="00DB60A1" w:rsidRPr="0019270B" w:rsidRDefault="001609F8" w:rsidP="00B76DE2">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14</w:t>
      </w:r>
      <w:r w:rsidR="00A61287" w:rsidRPr="0019270B">
        <w:rPr>
          <w:rFonts w:ascii="Times New Roman" w:eastAsia="仿宋_GB2312" w:hAnsi="Times New Roman" w:cs="Times New Roman"/>
          <w:sz w:val="28"/>
          <w:szCs w:val="28"/>
        </w:rPr>
        <w:t>、</w:t>
      </w:r>
      <w:r w:rsidR="00651F12" w:rsidRPr="0019270B">
        <w:rPr>
          <w:rFonts w:ascii="Times New Roman" w:eastAsia="仿宋_GB2312" w:hAnsi="Times New Roman" w:cs="Times New Roman"/>
          <w:sz w:val="28"/>
          <w:szCs w:val="28"/>
        </w:rPr>
        <w:t>森林生态系统的碳循环过程：森林植物通过光合作用从大气吸收</w:t>
      </w:r>
      <w:r w:rsidR="00651F12" w:rsidRPr="0019270B">
        <w:rPr>
          <w:rFonts w:ascii="Times New Roman" w:eastAsia="仿宋_GB2312" w:hAnsi="Times New Roman" w:cs="Times New Roman"/>
          <w:sz w:val="28"/>
          <w:szCs w:val="28"/>
        </w:rPr>
        <w:t>CO</w:t>
      </w:r>
      <w:r w:rsidR="00651F12" w:rsidRPr="001609F8">
        <w:rPr>
          <w:rFonts w:ascii="Times New Roman" w:eastAsia="仿宋_GB2312" w:hAnsi="Times New Roman" w:cs="Times New Roman"/>
          <w:sz w:val="28"/>
          <w:szCs w:val="28"/>
          <w:vertAlign w:val="subscript"/>
        </w:rPr>
        <w:t>2</w:t>
      </w:r>
      <w:r w:rsidR="00651F12" w:rsidRPr="0019270B">
        <w:rPr>
          <w:rFonts w:ascii="Times New Roman" w:eastAsia="仿宋_GB2312" w:hAnsi="Times New Roman" w:cs="Times New Roman"/>
          <w:sz w:val="28"/>
          <w:szCs w:val="28"/>
        </w:rPr>
        <w:t>，合成有机物质，一部分存贮在植物体内，其中一部分被消费者取食在食物链中进行传递，植物与动物体内的</w:t>
      </w:r>
      <w:proofErr w:type="gramStart"/>
      <w:r w:rsidR="00651F12" w:rsidRPr="0019270B">
        <w:rPr>
          <w:rFonts w:ascii="Times New Roman" w:eastAsia="仿宋_GB2312" w:hAnsi="Times New Roman" w:cs="Times New Roman"/>
          <w:sz w:val="28"/>
          <w:szCs w:val="28"/>
        </w:rPr>
        <w:t>碳最后</w:t>
      </w:r>
      <w:proofErr w:type="gramEnd"/>
      <w:r w:rsidR="00651F12" w:rsidRPr="0019270B">
        <w:rPr>
          <w:rFonts w:ascii="Times New Roman" w:eastAsia="仿宋_GB2312" w:hAnsi="Times New Roman" w:cs="Times New Roman"/>
          <w:sz w:val="28"/>
          <w:szCs w:val="28"/>
        </w:rPr>
        <w:t>通过微生物的分解重新释放到大气中；植物在进行光合作用吸收</w:t>
      </w:r>
      <w:r w:rsidRPr="0019270B">
        <w:rPr>
          <w:rFonts w:ascii="Times New Roman" w:eastAsia="仿宋_GB2312" w:hAnsi="Times New Roman" w:cs="Times New Roman"/>
          <w:sz w:val="28"/>
          <w:szCs w:val="28"/>
        </w:rPr>
        <w:t>CO</w:t>
      </w:r>
      <w:r w:rsidRPr="001609F8">
        <w:rPr>
          <w:rFonts w:ascii="Times New Roman" w:eastAsia="仿宋_GB2312" w:hAnsi="Times New Roman" w:cs="Times New Roman"/>
          <w:sz w:val="28"/>
          <w:szCs w:val="28"/>
          <w:vertAlign w:val="subscript"/>
        </w:rPr>
        <w:t>2</w:t>
      </w:r>
      <w:r w:rsidR="00651F12" w:rsidRPr="0019270B">
        <w:rPr>
          <w:rFonts w:ascii="Times New Roman" w:eastAsia="仿宋_GB2312" w:hAnsi="Times New Roman" w:cs="Times New Roman"/>
          <w:sz w:val="28"/>
          <w:szCs w:val="28"/>
        </w:rPr>
        <w:t>的同时，也通过呼吸作用向大气释放</w:t>
      </w:r>
      <w:r w:rsidRPr="0019270B">
        <w:rPr>
          <w:rFonts w:ascii="Times New Roman" w:eastAsia="仿宋_GB2312" w:hAnsi="Times New Roman" w:cs="Times New Roman"/>
          <w:sz w:val="28"/>
          <w:szCs w:val="28"/>
        </w:rPr>
        <w:t>CO</w:t>
      </w:r>
      <w:r w:rsidRPr="001609F8">
        <w:rPr>
          <w:rFonts w:ascii="Times New Roman" w:eastAsia="仿宋_GB2312" w:hAnsi="Times New Roman" w:cs="Times New Roman"/>
          <w:sz w:val="28"/>
          <w:szCs w:val="28"/>
          <w:vertAlign w:val="subscript"/>
        </w:rPr>
        <w:t>2</w:t>
      </w:r>
      <w:r w:rsidR="00651F12" w:rsidRPr="0019270B">
        <w:rPr>
          <w:rFonts w:ascii="Times New Roman" w:eastAsia="仿宋_GB2312" w:hAnsi="Times New Roman" w:cs="Times New Roman"/>
          <w:sz w:val="28"/>
          <w:szCs w:val="28"/>
        </w:rPr>
        <w:t>。一个具体的森林生态系统是</w:t>
      </w:r>
      <w:proofErr w:type="gramStart"/>
      <w:r w:rsidR="00651F12" w:rsidRPr="0019270B">
        <w:rPr>
          <w:rFonts w:ascii="Times New Roman" w:eastAsia="仿宋_GB2312" w:hAnsi="Times New Roman" w:cs="Times New Roman"/>
          <w:sz w:val="28"/>
          <w:szCs w:val="28"/>
        </w:rPr>
        <w:t>一个碳源还是</w:t>
      </w:r>
      <w:proofErr w:type="gramEnd"/>
      <w:r w:rsidR="00651F12" w:rsidRPr="0019270B">
        <w:rPr>
          <w:rFonts w:ascii="Times New Roman" w:eastAsia="仿宋_GB2312" w:hAnsi="Times New Roman" w:cs="Times New Roman"/>
          <w:sz w:val="28"/>
          <w:szCs w:val="28"/>
        </w:rPr>
        <w:t>一个碳汇，主要是比较森林生态系统的碳的总的吸收速率和总释放速率，吸收速率如果大于释放速率，该森林为碳汇，如果相反，则是碳源。总吸收速率与总释放速率的差为可用净光合速率与森林土壤的呼吸速率之差，可用这一差值来评价森林生态系统调节大气的作用。</w:t>
      </w:r>
    </w:p>
    <w:p w:rsidR="002140B7" w:rsidRPr="0019270B" w:rsidRDefault="002140B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00A61287" w:rsidRPr="0019270B">
        <w:rPr>
          <w:rFonts w:ascii="Times New Roman" w:eastAsia="仿宋_GB2312" w:hAnsi="Times New Roman" w:cs="Times New Roman"/>
          <w:sz w:val="28"/>
          <w:szCs w:val="28"/>
        </w:rPr>
        <w:t>5</w:t>
      </w:r>
      <w:r w:rsidRPr="0019270B">
        <w:rPr>
          <w:rFonts w:ascii="Times New Roman" w:eastAsia="仿宋_GB2312" w:hAnsi="Times New Roman" w:cs="Times New Roman"/>
          <w:sz w:val="28"/>
          <w:szCs w:val="28"/>
        </w:rPr>
        <w:t>、防风固沙林的作用</w:t>
      </w:r>
      <w:r w:rsidR="00B76DE2"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）通过林木的枝叶减低风速，枯枝落叶覆盖地表，庞大的根系固持土壤使沙地不起沙、扬沙；（</w:t>
      </w:r>
      <w:r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）通过林</w:t>
      </w:r>
      <w:r w:rsidRPr="0019270B">
        <w:rPr>
          <w:rFonts w:ascii="Times New Roman" w:eastAsia="仿宋_GB2312" w:hAnsi="Times New Roman" w:cs="Times New Roman"/>
          <w:sz w:val="28"/>
          <w:szCs w:val="28"/>
        </w:rPr>
        <w:lastRenderedPageBreak/>
        <w:t>木的大量</w:t>
      </w:r>
      <w:proofErr w:type="gramStart"/>
      <w:r w:rsidRPr="0019270B">
        <w:rPr>
          <w:rFonts w:ascii="Times New Roman" w:eastAsia="仿宋_GB2312" w:hAnsi="Times New Roman" w:cs="Times New Roman"/>
          <w:sz w:val="28"/>
          <w:szCs w:val="28"/>
        </w:rPr>
        <w:t>枯</w:t>
      </w:r>
      <w:proofErr w:type="gramEnd"/>
      <w:r w:rsidRPr="0019270B">
        <w:rPr>
          <w:rFonts w:ascii="Times New Roman" w:eastAsia="仿宋_GB2312" w:hAnsi="Times New Roman" w:cs="Times New Roman"/>
          <w:sz w:val="28"/>
          <w:szCs w:val="28"/>
        </w:rPr>
        <w:t>落物增加沙地的有机质、腐殖质，改善土壤结构，高土壤肥力，增强胶结抗蚀力；（</w:t>
      </w:r>
      <w:r w:rsidRPr="0019270B">
        <w:rPr>
          <w:rFonts w:ascii="Times New Roman" w:eastAsia="仿宋_GB2312" w:hAnsi="Times New Roman" w:cs="Times New Roman"/>
          <w:sz w:val="28"/>
          <w:szCs w:val="28"/>
        </w:rPr>
        <w:t>3</w:t>
      </w:r>
      <w:r w:rsidRPr="0019270B">
        <w:rPr>
          <w:rFonts w:ascii="Times New Roman" w:eastAsia="仿宋_GB2312" w:hAnsi="Times New Roman" w:cs="Times New Roman"/>
          <w:sz w:val="28"/>
          <w:szCs w:val="28"/>
        </w:rPr>
        <w:t>）为沙区提供部分木材、薪炭、饲料、肥料及其他林产品。</w:t>
      </w:r>
    </w:p>
    <w:p w:rsidR="00B12D74" w:rsidRPr="0019270B" w:rsidRDefault="002140B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001609F8">
        <w:rPr>
          <w:rFonts w:ascii="Times New Roman" w:eastAsia="仿宋_GB2312" w:hAnsi="Times New Roman" w:cs="Times New Roman"/>
          <w:sz w:val="28"/>
          <w:szCs w:val="28"/>
        </w:rPr>
        <w:t>6</w:t>
      </w:r>
      <w:r w:rsidRPr="0019270B">
        <w:rPr>
          <w:rFonts w:ascii="Times New Roman" w:eastAsia="仿宋_GB2312" w:hAnsi="Times New Roman" w:cs="Times New Roman"/>
          <w:sz w:val="28"/>
          <w:szCs w:val="28"/>
        </w:rPr>
        <w:t>、</w:t>
      </w:r>
      <w:r w:rsidR="00EA0587" w:rsidRPr="0019270B">
        <w:rPr>
          <w:rFonts w:ascii="Times New Roman" w:eastAsia="仿宋_GB2312" w:hAnsi="Times New Roman" w:cs="Times New Roman"/>
          <w:sz w:val="28"/>
          <w:szCs w:val="28"/>
        </w:rPr>
        <w:t>为掌握森林资源的状况及变化规律，满足森林资源经营管理工作的需要，应进行林分调查或某些专业性的调查。在林分内</w:t>
      </w:r>
      <w:r w:rsidR="00754D17" w:rsidRPr="0019270B">
        <w:rPr>
          <w:rFonts w:ascii="Times New Roman" w:eastAsia="仿宋_GB2312" w:hAnsi="Times New Roman" w:cs="Times New Roman"/>
          <w:sz w:val="28"/>
          <w:szCs w:val="28"/>
        </w:rPr>
        <w:t>，按照平均状态的要求所确定的能够充分代表林分总体特征平均水平的地块，称作典型样地，简称标准地。选择</w:t>
      </w:r>
      <w:r w:rsidRPr="0019270B">
        <w:rPr>
          <w:rFonts w:ascii="Times New Roman" w:eastAsia="仿宋_GB2312" w:hAnsi="Times New Roman" w:cs="Times New Roman"/>
          <w:sz w:val="28"/>
          <w:szCs w:val="28"/>
        </w:rPr>
        <w:t>标准地的基本要求</w:t>
      </w:r>
      <w:r w:rsidR="00B76DE2"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）标准地必须对所预定的要求有充分的</w:t>
      </w:r>
      <w:proofErr w:type="gramStart"/>
      <w:r w:rsidRPr="0019270B">
        <w:rPr>
          <w:rFonts w:ascii="Times New Roman" w:eastAsia="仿宋_GB2312" w:hAnsi="Times New Roman" w:cs="Times New Roman"/>
          <w:sz w:val="28"/>
          <w:szCs w:val="28"/>
        </w:rPr>
        <w:t>的</w:t>
      </w:r>
      <w:proofErr w:type="gramEnd"/>
      <w:r w:rsidRPr="0019270B">
        <w:rPr>
          <w:rFonts w:ascii="Times New Roman" w:eastAsia="仿宋_GB2312" w:hAnsi="Times New Roman" w:cs="Times New Roman"/>
          <w:sz w:val="28"/>
          <w:szCs w:val="28"/>
        </w:rPr>
        <w:t>代表性；（</w:t>
      </w:r>
      <w:r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）标准地必须在同一林分内设置，不能跨越林分；（</w:t>
      </w:r>
      <w:r w:rsidRPr="0019270B">
        <w:rPr>
          <w:rFonts w:ascii="Times New Roman" w:eastAsia="仿宋_GB2312" w:hAnsi="Times New Roman" w:cs="Times New Roman"/>
          <w:sz w:val="28"/>
          <w:szCs w:val="28"/>
        </w:rPr>
        <w:t>3</w:t>
      </w:r>
      <w:r w:rsidRPr="0019270B">
        <w:rPr>
          <w:rFonts w:ascii="Times New Roman" w:eastAsia="仿宋_GB2312" w:hAnsi="Times New Roman" w:cs="Times New Roman"/>
          <w:sz w:val="28"/>
          <w:szCs w:val="28"/>
        </w:rPr>
        <w:t>）标准地不能跨越小河、道路</w:t>
      </w:r>
      <w:proofErr w:type="gramStart"/>
      <w:r w:rsidRPr="0019270B">
        <w:rPr>
          <w:rFonts w:ascii="Times New Roman" w:eastAsia="仿宋_GB2312" w:hAnsi="Times New Roman" w:cs="Times New Roman"/>
          <w:sz w:val="28"/>
          <w:szCs w:val="28"/>
        </w:rPr>
        <w:t>或者伐开的</w:t>
      </w:r>
      <w:proofErr w:type="gramEnd"/>
      <w:r w:rsidRPr="0019270B">
        <w:rPr>
          <w:rFonts w:ascii="Times New Roman" w:eastAsia="仿宋_GB2312" w:hAnsi="Times New Roman" w:cs="Times New Roman"/>
          <w:sz w:val="28"/>
          <w:szCs w:val="28"/>
        </w:rPr>
        <w:t>调查线，且应离开林缘</w:t>
      </w:r>
      <w:r w:rsidRPr="0019270B">
        <w:rPr>
          <w:rFonts w:ascii="Times New Roman" w:eastAsia="仿宋_GB2312" w:hAnsi="Times New Roman" w:cs="Times New Roman"/>
          <w:sz w:val="28"/>
          <w:szCs w:val="28"/>
        </w:rPr>
        <w:t>10-20</w:t>
      </w:r>
      <w:r w:rsidRPr="0019270B">
        <w:rPr>
          <w:rFonts w:ascii="Times New Roman" w:eastAsia="仿宋_GB2312" w:hAnsi="Times New Roman" w:cs="Times New Roman"/>
          <w:sz w:val="28"/>
          <w:szCs w:val="28"/>
        </w:rPr>
        <w:t>米；（</w:t>
      </w:r>
      <w:r w:rsidRPr="0019270B">
        <w:rPr>
          <w:rFonts w:ascii="Times New Roman" w:eastAsia="仿宋_GB2312" w:hAnsi="Times New Roman" w:cs="Times New Roman"/>
          <w:sz w:val="28"/>
          <w:szCs w:val="28"/>
        </w:rPr>
        <w:t>4</w:t>
      </w:r>
      <w:r w:rsidRPr="0019270B">
        <w:rPr>
          <w:rFonts w:ascii="Times New Roman" w:eastAsia="仿宋_GB2312" w:hAnsi="Times New Roman" w:cs="Times New Roman"/>
          <w:sz w:val="28"/>
          <w:szCs w:val="28"/>
        </w:rPr>
        <w:t>）标准地内树种、密度应分布均匀。</w:t>
      </w:r>
    </w:p>
    <w:p w:rsidR="00876C1B" w:rsidRPr="0019270B" w:rsidRDefault="00A6128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001609F8">
        <w:rPr>
          <w:rFonts w:ascii="Times New Roman" w:eastAsia="仿宋_GB2312" w:hAnsi="Times New Roman" w:cs="Times New Roman"/>
          <w:sz w:val="28"/>
          <w:szCs w:val="28"/>
        </w:rPr>
        <w:t>7</w:t>
      </w:r>
      <w:r w:rsidRPr="0019270B">
        <w:rPr>
          <w:rFonts w:ascii="Times New Roman" w:eastAsia="仿宋_GB2312" w:hAnsi="Times New Roman" w:cs="Times New Roman"/>
          <w:sz w:val="28"/>
          <w:szCs w:val="28"/>
        </w:rPr>
        <w:t>、森林立地类型划分途径有</w:t>
      </w:r>
      <w:r w:rsidR="00B76DE2"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要点：（</w:t>
      </w: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）植被因子途径</w:t>
      </w:r>
      <w:r w:rsidR="001609F8">
        <w:rPr>
          <w:rFonts w:ascii="Times New Roman" w:eastAsia="仿宋_GB2312" w:hAnsi="Times New Roman" w:cs="Times New Roman" w:hint="eastAsia"/>
          <w:sz w:val="28"/>
          <w:szCs w:val="28"/>
        </w:rPr>
        <w:t>；</w:t>
      </w:r>
      <w:r w:rsidRPr="0019270B">
        <w:rPr>
          <w:rFonts w:ascii="Times New Roman" w:eastAsia="仿宋_GB2312" w:hAnsi="Times New Roman" w:cs="Times New Roman"/>
          <w:sz w:val="28"/>
          <w:szCs w:val="28"/>
        </w:rPr>
        <w:t>主要侧重于植被的组成和树种的特性，已经有森林的地方，能够顺利地分类；（</w:t>
      </w:r>
      <w:r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）环境因子途径。环境因子途径：主要侧重于立地条件分析，能够对荒山荒地进行分类；（</w:t>
      </w:r>
      <w:r w:rsidRPr="0019270B">
        <w:rPr>
          <w:rFonts w:ascii="Times New Roman" w:eastAsia="仿宋_GB2312" w:hAnsi="Times New Roman" w:cs="Times New Roman"/>
          <w:sz w:val="28"/>
          <w:szCs w:val="28"/>
        </w:rPr>
        <w:t>3</w:t>
      </w:r>
      <w:r w:rsidRPr="0019270B">
        <w:rPr>
          <w:rFonts w:ascii="Times New Roman" w:eastAsia="仿宋_GB2312" w:hAnsi="Times New Roman" w:cs="Times New Roman"/>
          <w:sz w:val="28"/>
          <w:szCs w:val="28"/>
        </w:rPr>
        <w:t>）综合多因子途径。综合以上两种途径的优点划分立地类型。</w:t>
      </w:r>
    </w:p>
    <w:p w:rsidR="00754D17" w:rsidRPr="0019270B" w:rsidRDefault="001609F8" w:rsidP="00754D17">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18</w:t>
      </w:r>
      <w:r w:rsidR="00876C1B" w:rsidRPr="0019270B">
        <w:rPr>
          <w:rFonts w:ascii="Times New Roman" w:eastAsia="仿宋_GB2312" w:hAnsi="Times New Roman" w:cs="Times New Roman"/>
          <w:sz w:val="28"/>
          <w:szCs w:val="28"/>
        </w:rPr>
        <w:t>、在困难立地区域提高造林成活率和成林率的方法：可从土壤整地技术、土壤改良技术、抗旱节水技术及造林技术等几个方面来考虑。</w:t>
      </w:r>
    </w:p>
    <w:p w:rsidR="00754D17" w:rsidRPr="0019270B" w:rsidRDefault="001609F8" w:rsidP="001609F8">
      <w:pPr>
        <w:widowControl/>
        <w:spacing w:line="500" w:lineRule="exact"/>
        <w:ind w:firstLineChars="200" w:firstLine="560"/>
        <w:rPr>
          <w:rFonts w:ascii="Times New Roman" w:eastAsia="仿宋_GB2312" w:hAnsi="Times New Roman" w:cs="Times New Roman" w:hint="eastAsia"/>
          <w:sz w:val="28"/>
          <w:szCs w:val="28"/>
        </w:rPr>
      </w:pPr>
      <w:r>
        <w:rPr>
          <w:rFonts w:ascii="Times New Roman" w:eastAsia="仿宋_GB2312" w:hAnsi="Times New Roman" w:cs="Times New Roman"/>
          <w:sz w:val="28"/>
          <w:szCs w:val="28"/>
        </w:rPr>
        <w:t>19</w:t>
      </w:r>
      <w:r w:rsidR="00754D17" w:rsidRPr="0019270B">
        <w:rPr>
          <w:rFonts w:ascii="Times New Roman" w:eastAsia="仿宋_GB2312" w:hAnsi="Times New Roman" w:cs="Times New Roman"/>
          <w:sz w:val="28"/>
          <w:szCs w:val="28"/>
        </w:rPr>
        <w:t>、各类建设项目使用林地的申报程序：（</w:t>
      </w:r>
      <w:r w:rsidR="00754D17" w:rsidRPr="0019270B">
        <w:rPr>
          <w:rFonts w:ascii="Times New Roman" w:eastAsia="仿宋_GB2312" w:hAnsi="Times New Roman" w:cs="Times New Roman"/>
          <w:sz w:val="28"/>
          <w:szCs w:val="28"/>
        </w:rPr>
        <w:t>1</w:t>
      </w:r>
      <w:r w:rsidR="00754D17" w:rsidRPr="0019270B">
        <w:rPr>
          <w:rFonts w:ascii="Times New Roman" w:eastAsia="仿宋_GB2312" w:hAnsi="Times New Roman" w:cs="Times New Roman"/>
          <w:sz w:val="28"/>
          <w:szCs w:val="28"/>
        </w:rPr>
        <w:t>）占用林地和临时占用林地的用地单位或者个人应当填写《使用林地申请表》，同时提供下列材料：</w:t>
      </w:r>
      <w:r w:rsidR="00754D17" w:rsidRPr="0019270B">
        <w:rPr>
          <w:rFonts w:ascii="Times New Roman" w:eastAsia="仿宋_GB2312" w:hAnsi="Times New Roman" w:cs="Times New Roman"/>
          <w:sz w:val="28"/>
          <w:szCs w:val="28"/>
        </w:rPr>
        <w:fldChar w:fldCharType="begin"/>
      </w:r>
      <w:r w:rsidR="00754D17" w:rsidRPr="0019270B">
        <w:rPr>
          <w:rFonts w:ascii="Times New Roman" w:eastAsia="仿宋_GB2312" w:hAnsi="Times New Roman" w:cs="Times New Roman"/>
          <w:sz w:val="28"/>
          <w:szCs w:val="28"/>
        </w:rPr>
        <w:instrText xml:space="preserve"> = 1 \* GB3 </w:instrText>
      </w:r>
      <w:r w:rsidR="00754D17" w:rsidRPr="0019270B">
        <w:rPr>
          <w:rFonts w:ascii="Times New Roman" w:eastAsia="仿宋_GB2312" w:hAnsi="Times New Roman" w:cs="Times New Roman"/>
          <w:sz w:val="28"/>
          <w:szCs w:val="28"/>
        </w:rPr>
        <w:fldChar w:fldCharType="separate"/>
      </w:r>
      <w:r w:rsidR="00754D17" w:rsidRPr="002D1CDB">
        <w:rPr>
          <w:rFonts w:ascii="Times New Roman" w:eastAsia="仿宋_GB2312" w:hAnsi="Times New Roman" w:cs="Times New Roman" w:hint="eastAsia"/>
          <w:sz w:val="28"/>
          <w:szCs w:val="28"/>
        </w:rPr>
        <w:t>①</w:t>
      </w:r>
      <w:r w:rsidR="00754D17" w:rsidRPr="0019270B">
        <w:rPr>
          <w:rFonts w:ascii="Times New Roman" w:eastAsia="仿宋_GB2312" w:hAnsi="Times New Roman" w:cs="Times New Roman"/>
          <w:sz w:val="28"/>
          <w:szCs w:val="28"/>
        </w:rPr>
        <w:fldChar w:fldCharType="end"/>
      </w:r>
      <w:r w:rsidR="00754D17" w:rsidRPr="0019270B">
        <w:rPr>
          <w:rFonts w:ascii="Times New Roman" w:eastAsia="仿宋_GB2312" w:hAnsi="Times New Roman" w:cs="Times New Roman"/>
          <w:sz w:val="28"/>
          <w:szCs w:val="28"/>
        </w:rPr>
        <w:t>用地单位的资质证明或者个人的身份证明。</w:t>
      </w:r>
      <w:r w:rsidR="00754D17" w:rsidRPr="0019270B">
        <w:rPr>
          <w:rFonts w:ascii="Times New Roman" w:eastAsia="仿宋_GB2312" w:hAnsi="Times New Roman" w:cs="Times New Roman"/>
          <w:sz w:val="28"/>
          <w:szCs w:val="28"/>
        </w:rPr>
        <w:fldChar w:fldCharType="begin"/>
      </w:r>
      <w:r w:rsidR="00754D17" w:rsidRPr="0019270B">
        <w:rPr>
          <w:rFonts w:ascii="Times New Roman" w:eastAsia="仿宋_GB2312" w:hAnsi="Times New Roman" w:cs="Times New Roman"/>
          <w:sz w:val="28"/>
          <w:szCs w:val="28"/>
        </w:rPr>
        <w:instrText xml:space="preserve"> = 2 \* GB3 </w:instrText>
      </w:r>
      <w:r w:rsidR="00754D17" w:rsidRPr="0019270B">
        <w:rPr>
          <w:rFonts w:ascii="Times New Roman" w:eastAsia="仿宋_GB2312" w:hAnsi="Times New Roman" w:cs="Times New Roman"/>
          <w:sz w:val="28"/>
          <w:szCs w:val="28"/>
        </w:rPr>
        <w:fldChar w:fldCharType="separate"/>
      </w:r>
      <w:r w:rsidR="00754D17" w:rsidRPr="002D1CDB">
        <w:rPr>
          <w:rFonts w:ascii="Times New Roman" w:eastAsia="仿宋_GB2312" w:hAnsi="Times New Roman" w:cs="Times New Roman" w:hint="eastAsia"/>
          <w:sz w:val="28"/>
          <w:szCs w:val="28"/>
        </w:rPr>
        <w:t>②</w:t>
      </w:r>
      <w:r w:rsidR="00754D17" w:rsidRPr="0019270B">
        <w:rPr>
          <w:rFonts w:ascii="Times New Roman" w:eastAsia="仿宋_GB2312" w:hAnsi="Times New Roman" w:cs="Times New Roman"/>
          <w:sz w:val="28"/>
          <w:szCs w:val="28"/>
        </w:rPr>
        <w:fldChar w:fldCharType="end"/>
      </w:r>
      <w:r w:rsidR="00754D17" w:rsidRPr="0019270B">
        <w:rPr>
          <w:rFonts w:ascii="Times New Roman" w:eastAsia="仿宋_GB2312" w:hAnsi="Times New Roman" w:cs="Times New Roman"/>
          <w:sz w:val="28"/>
          <w:szCs w:val="28"/>
        </w:rPr>
        <w:t>建设项目有关批准文件。</w:t>
      </w:r>
      <w:r w:rsidR="00754D17" w:rsidRPr="0019270B">
        <w:rPr>
          <w:rFonts w:ascii="Times New Roman" w:eastAsia="仿宋_GB2312" w:hAnsi="Times New Roman" w:cs="Times New Roman"/>
          <w:sz w:val="28"/>
          <w:szCs w:val="28"/>
        </w:rPr>
        <w:fldChar w:fldCharType="begin"/>
      </w:r>
      <w:r w:rsidR="00754D17" w:rsidRPr="0019270B">
        <w:rPr>
          <w:rFonts w:ascii="Times New Roman" w:eastAsia="仿宋_GB2312" w:hAnsi="Times New Roman" w:cs="Times New Roman"/>
          <w:sz w:val="28"/>
          <w:szCs w:val="28"/>
        </w:rPr>
        <w:instrText xml:space="preserve"> = 3 \* GB3 </w:instrText>
      </w:r>
      <w:r w:rsidR="00754D17" w:rsidRPr="0019270B">
        <w:rPr>
          <w:rFonts w:ascii="Times New Roman" w:eastAsia="仿宋_GB2312" w:hAnsi="Times New Roman" w:cs="Times New Roman"/>
          <w:sz w:val="28"/>
          <w:szCs w:val="28"/>
        </w:rPr>
        <w:fldChar w:fldCharType="separate"/>
      </w:r>
      <w:r w:rsidR="00754D17" w:rsidRPr="002D1CDB">
        <w:rPr>
          <w:rFonts w:ascii="Times New Roman" w:eastAsia="仿宋_GB2312" w:hAnsi="Times New Roman" w:cs="Times New Roman" w:hint="eastAsia"/>
          <w:sz w:val="28"/>
          <w:szCs w:val="28"/>
        </w:rPr>
        <w:t>③</w:t>
      </w:r>
      <w:r w:rsidR="00754D17" w:rsidRPr="0019270B">
        <w:rPr>
          <w:rFonts w:ascii="Times New Roman" w:eastAsia="仿宋_GB2312" w:hAnsi="Times New Roman" w:cs="Times New Roman"/>
          <w:sz w:val="28"/>
          <w:szCs w:val="28"/>
        </w:rPr>
        <w:fldChar w:fldCharType="end"/>
      </w:r>
      <w:r w:rsidR="00754D17" w:rsidRPr="0019270B">
        <w:rPr>
          <w:rFonts w:ascii="Times New Roman" w:eastAsia="仿宋_GB2312" w:hAnsi="Times New Roman" w:cs="Times New Roman"/>
          <w:sz w:val="28"/>
          <w:szCs w:val="28"/>
        </w:rPr>
        <w:t>拟使用林地的有关材料。</w:t>
      </w:r>
      <w:r w:rsidR="00754D17" w:rsidRPr="0019270B">
        <w:rPr>
          <w:rFonts w:ascii="Times New Roman" w:eastAsia="仿宋_GB2312" w:hAnsi="Times New Roman" w:cs="Times New Roman"/>
          <w:sz w:val="28"/>
          <w:szCs w:val="28"/>
        </w:rPr>
        <w:fldChar w:fldCharType="begin"/>
      </w:r>
      <w:r w:rsidR="00754D17" w:rsidRPr="0019270B">
        <w:rPr>
          <w:rFonts w:ascii="Times New Roman" w:eastAsia="仿宋_GB2312" w:hAnsi="Times New Roman" w:cs="Times New Roman"/>
          <w:sz w:val="28"/>
          <w:szCs w:val="28"/>
        </w:rPr>
        <w:instrText xml:space="preserve"> = 4 \* GB3 </w:instrText>
      </w:r>
      <w:r w:rsidR="00754D17" w:rsidRPr="0019270B">
        <w:rPr>
          <w:rFonts w:ascii="Times New Roman" w:eastAsia="仿宋_GB2312" w:hAnsi="Times New Roman" w:cs="Times New Roman"/>
          <w:sz w:val="28"/>
          <w:szCs w:val="28"/>
        </w:rPr>
        <w:fldChar w:fldCharType="separate"/>
      </w:r>
      <w:r w:rsidR="00754D17" w:rsidRPr="002D1CDB">
        <w:rPr>
          <w:rFonts w:ascii="Times New Roman" w:eastAsia="仿宋_GB2312" w:hAnsi="Times New Roman" w:cs="Times New Roman" w:hint="eastAsia"/>
          <w:sz w:val="28"/>
          <w:szCs w:val="28"/>
        </w:rPr>
        <w:t>④</w:t>
      </w:r>
      <w:r w:rsidR="00754D17" w:rsidRPr="0019270B">
        <w:rPr>
          <w:rFonts w:ascii="Times New Roman" w:eastAsia="仿宋_GB2312" w:hAnsi="Times New Roman" w:cs="Times New Roman"/>
          <w:sz w:val="28"/>
          <w:szCs w:val="28"/>
        </w:rPr>
        <w:fldChar w:fldCharType="end"/>
      </w:r>
      <w:r w:rsidR="00754D17" w:rsidRPr="0019270B">
        <w:rPr>
          <w:rFonts w:ascii="Times New Roman" w:eastAsia="仿宋_GB2312" w:hAnsi="Times New Roman" w:cs="Times New Roman"/>
          <w:sz w:val="28"/>
          <w:szCs w:val="28"/>
        </w:rPr>
        <w:t>具有相应资质的单位</w:t>
      </w:r>
      <w:proofErr w:type="gramStart"/>
      <w:r w:rsidR="00754D17" w:rsidRPr="0019270B">
        <w:rPr>
          <w:rFonts w:ascii="Times New Roman" w:eastAsia="仿宋_GB2312" w:hAnsi="Times New Roman" w:cs="Times New Roman"/>
          <w:sz w:val="28"/>
          <w:szCs w:val="28"/>
        </w:rPr>
        <w:t>作出</w:t>
      </w:r>
      <w:proofErr w:type="gramEnd"/>
      <w:r w:rsidR="00754D17" w:rsidRPr="0019270B">
        <w:rPr>
          <w:rFonts w:ascii="Times New Roman" w:eastAsia="仿宋_GB2312" w:hAnsi="Times New Roman" w:cs="Times New Roman"/>
          <w:sz w:val="28"/>
          <w:szCs w:val="28"/>
        </w:rPr>
        <w:t>的建设项目使用林地可行性报告或者林地现状调查表。（</w:t>
      </w:r>
      <w:r w:rsidR="00754D17" w:rsidRPr="0019270B">
        <w:rPr>
          <w:rFonts w:ascii="Times New Roman" w:eastAsia="仿宋_GB2312" w:hAnsi="Times New Roman" w:cs="Times New Roman"/>
          <w:sz w:val="28"/>
          <w:szCs w:val="28"/>
        </w:rPr>
        <w:t>2</w:t>
      </w:r>
      <w:r w:rsidR="00754D17" w:rsidRPr="0019270B">
        <w:rPr>
          <w:rFonts w:ascii="Times New Roman" w:eastAsia="仿宋_GB2312" w:hAnsi="Times New Roman" w:cs="Times New Roman"/>
          <w:sz w:val="28"/>
          <w:szCs w:val="28"/>
        </w:rPr>
        <w:t>）用地单位或者个人收集</w:t>
      </w:r>
      <w:proofErr w:type="gramStart"/>
      <w:r w:rsidR="00754D17" w:rsidRPr="0019270B">
        <w:rPr>
          <w:rFonts w:ascii="Times New Roman" w:eastAsia="仿宋_GB2312" w:hAnsi="Times New Roman" w:cs="Times New Roman"/>
          <w:sz w:val="28"/>
          <w:szCs w:val="28"/>
        </w:rPr>
        <w:t>齐上述</w:t>
      </w:r>
      <w:proofErr w:type="gramEnd"/>
      <w:r w:rsidR="00754D17" w:rsidRPr="0019270B">
        <w:rPr>
          <w:rFonts w:ascii="Times New Roman" w:eastAsia="仿宋_GB2312" w:hAnsi="Times New Roman" w:cs="Times New Roman"/>
          <w:sz w:val="28"/>
          <w:szCs w:val="28"/>
        </w:rPr>
        <w:t>材料后，应当向林地所在地的县级人民政府林业主管部门提出申请；跨县级行政区域的，分别向林地所在地的县级人民政府林业主管部门提出申请。（</w:t>
      </w:r>
      <w:r w:rsidR="00754D17" w:rsidRPr="002D1CDB">
        <w:rPr>
          <w:rFonts w:ascii="Times New Roman" w:eastAsia="仿宋_GB2312" w:hAnsi="Times New Roman" w:cs="Times New Roman"/>
          <w:sz w:val="28"/>
          <w:szCs w:val="28"/>
        </w:rPr>
        <w:t>3</w:t>
      </w:r>
      <w:r w:rsidR="00754D17" w:rsidRPr="002D1CDB">
        <w:rPr>
          <w:rFonts w:ascii="Times New Roman" w:eastAsia="仿宋_GB2312" w:hAnsi="Times New Roman" w:cs="Times New Roman"/>
          <w:sz w:val="28"/>
          <w:szCs w:val="28"/>
        </w:rPr>
        <w:t>）</w:t>
      </w:r>
      <w:r w:rsidR="00754D17" w:rsidRPr="0019270B">
        <w:rPr>
          <w:rFonts w:ascii="Times New Roman" w:eastAsia="仿宋_GB2312" w:hAnsi="Times New Roman" w:cs="Times New Roman"/>
          <w:sz w:val="28"/>
          <w:szCs w:val="28"/>
        </w:rPr>
        <w:t>县级人民政府林业主管部门对</w:t>
      </w:r>
      <w:r w:rsidR="00754D17" w:rsidRPr="0019270B">
        <w:rPr>
          <w:rFonts w:ascii="Times New Roman" w:eastAsia="仿宋_GB2312" w:hAnsi="Times New Roman" w:cs="Times New Roman"/>
          <w:sz w:val="28"/>
          <w:szCs w:val="28"/>
        </w:rPr>
        <w:lastRenderedPageBreak/>
        <w:t>材料齐全、符合条件的使用林地申请，应当在收到申请之日起</w:t>
      </w:r>
      <w:r w:rsidR="00754D17" w:rsidRPr="0019270B">
        <w:rPr>
          <w:rFonts w:ascii="Times New Roman" w:eastAsia="仿宋_GB2312" w:hAnsi="Times New Roman" w:cs="Times New Roman"/>
          <w:sz w:val="28"/>
          <w:szCs w:val="28"/>
        </w:rPr>
        <w:t>10</w:t>
      </w:r>
      <w:r w:rsidR="00754D17" w:rsidRPr="0019270B">
        <w:rPr>
          <w:rFonts w:ascii="Times New Roman" w:eastAsia="仿宋_GB2312" w:hAnsi="Times New Roman" w:cs="Times New Roman"/>
          <w:sz w:val="28"/>
          <w:szCs w:val="28"/>
        </w:rPr>
        <w:t>个工作日内，指派</w:t>
      </w:r>
      <w:r w:rsidR="00754D17" w:rsidRPr="0019270B">
        <w:rPr>
          <w:rFonts w:ascii="Times New Roman" w:eastAsia="仿宋_GB2312" w:hAnsi="Times New Roman" w:cs="Times New Roman"/>
          <w:sz w:val="28"/>
          <w:szCs w:val="28"/>
        </w:rPr>
        <w:t>2</w:t>
      </w:r>
      <w:r w:rsidR="00754D17" w:rsidRPr="0019270B">
        <w:rPr>
          <w:rFonts w:ascii="Times New Roman" w:eastAsia="仿宋_GB2312" w:hAnsi="Times New Roman" w:cs="Times New Roman"/>
          <w:sz w:val="28"/>
          <w:szCs w:val="28"/>
        </w:rPr>
        <w:t>名以上工作人员进行用地现场查验，并填写《使用林地现场查验表》。（</w:t>
      </w:r>
      <w:r w:rsidR="00754D17" w:rsidRPr="002D1CDB">
        <w:rPr>
          <w:rFonts w:ascii="Times New Roman" w:eastAsia="仿宋_GB2312" w:hAnsi="Times New Roman" w:cs="Times New Roman"/>
          <w:sz w:val="28"/>
          <w:szCs w:val="28"/>
        </w:rPr>
        <w:t>4</w:t>
      </w:r>
      <w:r w:rsidR="00754D17" w:rsidRPr="002D1CDB">
        <w:rPr>
          <w:rFonts w:ascii="Times New Roman" w:eastAsia="仿宋_GB2312" w:hAnsi="Times New Roman" w:cs="Times New Roman"/>
          <w:sz w:val="28"/>
          <w:szCs w:val="28"/>
        </w:rPr>
        <w:t>）</w:t>
      </w:r>
      <w:r w:rsidR="00754D17" w:rsidRPr="0019270B">
        <w:rPr>
          <w:rFonts w:ascii="Times New Roman" w:eastAsia="仿宋_GB2312" w:hAnsi="Times New Roman" w:cs="Times New Roman"/>
          <w:sz w:val="28"/>
          <w:szCs w:val="28"/>
        </w:rPr>
        <w:t>县级人民政府林业主管部门对建设项目拟使用的林地，应当在林地所在地的村（组）或者林场范围内将拟使用林地用途、范围、面积等内容进行公示，公示期不少于</w:t>
      </w:r>
      <w:r w:rsidR="00754D17" w:rsidRPr="0019270B">
        <w:rPr>
          <w:rFonts w:ascii="Times New Roman" w:eastAsia="仿宋_GB2312" w:hAnsi="Times New Roman" w:cs="Times New Roman"/>
          <w:sz w:val="28"/>
          <w:szCs w:val="28"/>
        </w:rPr>
        <w:t>5</w:t>
      </w:r>
      <w:r w:rsidR="00754D17" w:rsidRPr="0019270B">
        <w:rPr>
          <w:rFonts w:ascii="Times New Roman" w:eastAsia="仿宋_GB2312" w:hAnsi="Times New Roman" w:cs="Times New Roman"/>
          <w:sz w:val="28"/>
          <w:szCs w:val="28"/>
        </w:rPr>
        <w:t>个工作日。（</w:t>
      </w:r>
      <w:r w:rsidR="00754D17" w:rsidRPr="002D1CDB">
        <w:rPr>
          <w:rFonts w:ascii="Times New Roman" w:eastAsia="仿宋_GB2312" w:hAnsi="Times New Roman" w:cs="Times New Roman"/>
          <w:sz w:val="28"/>
          <w:szCs w:val="28"/>
        </w:rPr>
        <w:t>5</w:t>
      </w:r>
      <w:r w:rsidR="00754D17" w:rsidRPr="002D1CDB">
        <w:rPr>
          <w:rFonts w:ascii="Times New Roman" w:eastAsia="仿宋_GB2312" w:hAnsi="Times New Roman" w:cs="Times New Roman"/>
          <w:sz w:val="28"/>
          <w:szCs w:val="28"/>
        </w:rPr>
        <w:t>）</w:t>
      </w:r>
      <w:r w:rsidR="00754D17" w:rsidRPr="0019270B">
        <w:rPr>
          <w:rFonts w:ascii="Times New Roman" w:eastAsia="仿宋_GB2312" w:hAnsi="Times New Roman" w:cs="Times New Roman"/>
          <w:sz w:val="28"/>
          <w:szCs w:val="28"/>
        </w:rPr>
        <w:t>按照规定需要报上级人民政府林业主管部门审核和审批的建设项目，下级人民政府林业主管部门应当将初步审查意见和全部材料报上级人民政府林业主管部门。</w:t>
      </w:r>
    </w:p>
    <w:p w:rsidR="00A61287" w:rsidRPr="0019270B" w:rsidRDefault="001609F8"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20</w:t>
      </w:r>
      <w:r w:rsidR="00754D17" w:rsidRPr="0019270B">
        <w:rPr>
          <w:rFonts w:ascii="Times New Roman" w:eastAsia="仿宋_GB2312" w:hAnsi="Times New Roman" w:cs="Times New Roman"/>
          <w:sz w:val="28"/>
          <w:szCs w:val="28"/>
        </w:rPr>
        <w:t>、林木采伐需依法办理的各项相关手续：《中华人民共和国森林法》第三十二条规定：采伐林木必须申请采伐许可证，按许可证的规定进行采伐；农村居民采伐自留地和房前屋后个人所有的零星林木除外。国有林业企业事业单位、机关、团体、部队、学校和其他国有企业事业单位采伐林木，由所在地县级以上林业主管部门依照有关规定审核发放采伐许可证。铁路、公路的护路林和城镇林木的更新采伐，由有关主管部门依照有关规定审核发放采伐许可证。农村集体经济组织采伐林木，由县级林业主管部门依照有关规定审核发放采伐许可证。农村居民采伐自留山和个人承包集体的林木，由县级林业主管部门或者其委托的乡、镇人民政府依照有关规定审核发放采伐许可证。</w:t>
      </w:r>
    </w:p>
    <w:p w:rsidR="00EA0587" w:rsidRPr="0019270B" w:rsidRDefault="00EA0587" w:rsidP="00397489">
      <w:pPr>
        <w:widowControl/>
        <w:spacing w:line="500" w:lineRule="exact"/>
        <w:ind w:left="42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（三）论述及相关</w:t>
      </w:r>
    </w:p>
    <w:p w:rsidR="000275C7" w:rsidRPr="0019270B" w:rsidRDefault="001609F8"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sidR="000275C7" w:rsidRPr="0019270B">
        <w:rPr>
          <w:rFonts w:ascii="Times New Roman" w:eastAsia="仿宋_GB2312" w:hAnsi="Times New Roman" w:cs="Times New Roman"/>
          <w:sz w:val="28"/>
          <w:szCs w:val="28"/>
        </w:rPr>
        <w:t>、试从我区实际情况出发，举例说明森林演替过程。</w:t>
      </w:r>
    </w:p>
    <w:p w:rsidR="000275C7" w:rsidRPr="0019270B" w:rsidRDefault="000275C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答：</w:t>
      </w:r>
      <w:r w:rsidRPr="0019270B">
        <w:rPr>
          <w:rFonts w:ascii="Times New Roman" w:eastAsia="仿宋_GB2312" w:hAnsi="Times New Roman" w:cs="Times New Roman"/>
          <w:sz w:val="28"/>
          <w:szCs w:val="28"/>
        </w:rPr>
        <w:fldChar w:fldCharType="begin"/>
      </w:r>
      <w:r w:rsidRPr="0019270B">
        <w:rPr>
          <w:rFonts w:ascii="Times New Roman" w:eastAsia="仿宋_GB2312" w:hAnsi="Times New Roman" w:cs="Times New Roman"/>
          <w:sz w:val="28"/>
          <w:szCs w:val="28"/>
        </w:rPr>
        <w:instrText>= 1 \* GB3</w:instrText>
      </w:r>
      <w:r w:rsidRPr="0019270B">
        <w:rPr>
          <w:rFonts w:ascii="Times New Roman" w:eastAsia="仿宋_GB2312" w:hAnsi="Times New Roman" w:cs="Times New Roman"/>
          <w:sz w:val="28"/>
          <w:szCs w:val="28"/>
        </w:rPr>
        <w:fldChar w:fldCharType="separate"/>
      </w:r>
      <w:r w:rsidRPr="002D1CDB">
        <w:rPr>
          <w:rFonts w:ascii="Times New Roman" w:eastAsia="仿宋_GB2312" w:hAnsi="Times New Roman" w:cs="Times New Roman" w:hint="eastAsia"/>
          <w:sz w:val="28"/>
          <w:szCs w:val="28"/>
        </w:rPr>
        <w:t>①</w:t>
      </w:r>
      <w:r w:rsidRPr="0019270B">
        <w:rPr>
          <w:rFonts w:ascii="Times New Roman" w:eastAsia="仿宋_GB2312" w:hAnsi="Times New Roman" w:cs="Times New Roman"/>
          <w:sz w:val="28"/>
          <w:szCs w:val="28"/>
        </w:rPr>
        <w:fldChar w:fldCharType="end"/>
      </w:r>
      <w:r w:rsidRPr="0019270B">
        <w:rPr>
          <w:rFonts w:ascii="Times New Roman" w:eastAsia="仿宋_GB2312" w:hAnsi="Times New Roman" w:cs="Times New Roman"/>
          <w:sz w:val="28"/>
          <w:szCs w:val="28"/>
        </w:rPr>
        <w:t>森林演替是指在一个地段上，一种森林被另一种森林所替代的过程。</w:t>
      </w:r>
      <w:r w:rsidRPr="002D1CDB">
        <w:rPr>
          <w:rFonts w:ascii="Times New Roman" w:eastAsia="仿宋_GB2312" w:hAnsi="Times New Roman" w:cs="Times New Roman" w:hint="eastAsia"/>
          <w:sz w:val="28"/>
          <w:szCs w:val="28"/>
        </w:rPr>
        <w:t>②</w:t>
      </w:r>
      <w:r w:rsidRPr="0019270B">
        <w:rPr>
          <w:rFonts w:ascii="Times New Roman" w:eastAsia="仿宋_GB2312" w:hAnsi="Times New Roman" w:cs="Times New Roman"/>
          <w:sz w:val="28"/>
          <w:szCs w:val="28"/>
        </w:rPr>
        <w:t>任举一例包含</w:t>
      </w: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个以上演替过程即可。</w:t>
      </w:r>
    </w:p>
    <w:p w:rsidR="000275C7" w:rsidRPr="0019270B" w:rsidRDefault="001609F8"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sidR="000275C7" w:rsidRPr="0019270B">
        <w:rPr>
          <w:rFonts w:ascii="Times New Roman" w:eastAsia="仿宋_GB2312" w:hAnsi="Times New Roman" w:cs="Times New Roman"/>
          <w:sz w:val="28"/>
          <w:szCs w:val="28"/>
        </w:rPr>
        <w:t>、试从我区实际情况出发，论述干扰因素（环境变化、物种入侵、人为活动等）对植被群落稳定性的影响。</w:t>
      </w:r>
    </w:p>
    <w:p w:rsidR="000275C7" w:rsidRPr="0019270B" w:rsidRDefault="000275C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论述要点：</w:t>
      </w: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环境变化。</w:t>
      </w:r>
      <w:r w:rsidRPr="0019270B">
        <w:rPr>
          <w:rFonts w:ascii="Times New Roman" w:eastAsia="仿宋_GB2312" w:hAnsi="Times New Roman" w:cs="Times New Roman"/>
          <w:sz w:val="28"/>
          <w:szCs w:val="28"/>
        </w:rPr>
        <w:t xml:space="preserve"> (2) </w:t>
      </w:r>
      <w:r w:rsidRPr="0019270B">
        <w:rPr>
          <w:rFonts w:ascii="Times New Roman" w:eastAsia="仿宋_GB2312" w:hAnsi="Times New Roman" w:cs="Times New Roman"/>
          <w:sz w:val="28"/>
          <w:szCs w:val="28"/>
        </w:rPr>
        <w:t>物种侵入。</w:t>
      </w:r>
      <w:r w:rsidRPr="0019270B">
        <w:rPr>
          <w:rFonts w:ascii="Times New Roman" w:eastAsia="仿宋_GB2312" w:hAnsi="Times New Roman" w:cs="Times New Roman"/>
          <w:sz w:val="28"/>
          <w:szCs w:val="28"/>
        </w:rPr>
        <w:t xml:space="preserve"> (3)</w:t>
      </w:r>
      <w:r w:rsidRPr="0019270B">
        <w:rPr>
          <w:rFonts w:ascii="Times New Roman" w:eastAsia="仿宋_GB2312" w:hAnsi="Times New Roman" w:cs="Times New Roman"/>
          <w:sz w:val="28"/>
          <w:szCs w:val="28"/>
        </w:rPr>
        <w:t>人为活动。</w:t>
      </w:r>
    </w:p>
    <w:p w:rsidR="000275C7" w:rsidRPr="0019270B" w:rsidRDefault="001609F8"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sidR="000275C7" w:rsidRPr="0019270B">
        <w:rPr>
          <w:rFonts w:ascii="Times New Roman" w:eastAsia="仿宋_GB2312" w:hAnsi="Times New Roman" w:cs="Times New Roman"/>
          <w:sz w:val="28"/>
          <w:szCs w:val="28"/>
        </w:rPr>
        <w:t>、论述陆生植物对水因子的适应。</w:t>
      </w:r>
    </w:p>
    <w:p w:rsidR="000275C7" w:rsidRPr="0019270B" w:rsidRDefault="000275C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lastRenderedPageBreak/>
        <w:t>根据植物与</w:t>
      </w:r>
      <w:proofErr w:type="gramStart"/>
      <w:r w:rsidRPr="0019270B">
        <w:rPr>
          <w:rFonts w:ascii="Times New Roman" w:eastAsia="仿宋_GB2312" w:hAnsi="Times New Roman" w:cs="Times New Roman"/>
          <w:sz w:val="28"/>
          <w:szCs w:val="28"/>
        </w:rPr>
        <w:t>水份</w:t>
      </w:r>
      <w:proofErr w:type="gramEnd"/>
      <w:r w:rsidRPr="0019270B">
        <w:rPr>
          <w:rFonts w:ascii="Times New Roman" w:eastAsia="仿宋_GB2312" w:hAnsi="Times New Roman" w:cs="Times New Roman"/>
          <w:sz w:val="28"/>
          <w:szCs w:val="28"/>
        </w:rPr>
        <w:t>的关系，陆生植物又可分为湿生植物、旱生植物和中生植物三种类型。</w:t>
      </w:r>
    </w:p>
    <w:p w:rsidR="000275C7" w:rsidRPr="0019270B" w:rsidRDefault="000275C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）湿生植物还可分为阴性湿生植物和阳性湿生植物两个亚类。并简述阴性湿生植物、阳性湿生植物在形态结构上的特征；</w:t>
      </w:r>
    </w:p>
    <w:p w:rsidR="000275C7" w:rsidRPr="0019270B" w:rsidRDefault="000275C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）旱生植物形态结构上的特征；</w:t>
      </w:r>
    </w:p>
    <w:p w:rsidR="000275C7" w:rsidRPr="0019270B" w:rsidRDefault="000275C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3</w:t>
      </w:r>
      <w:r w:rsidRPr="0019270B">
        <w:rPr>
          <w:rFonts w:ascii="Times New Roman" w:eastAsia="仿宋_GB2312" w:hAnsi="Times New Roman" w:cs="Times New Roman"/>
          <w:sz w:val="28"/>
          <w:szCs w:val="28"/>
        </w:rPr>
        <w:t>）中生植物形态结构上的特征。</w:t>
      </w:r>
    </w:p>
    <w:p w:rsidR="000275C7" w:rsidRPr="0019270B" w:rsidRDefault="001609F8"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sidR="00A61287" w:rsidRPr="0019270B">
        <w:rPr>
          <w:rFonts w:ascii="Times New Roman" w:eastAsia="仿宋_GB2312" w:hAnsi="Times New Roman" w:cs="Times New Roman"/>
          <w:sz w:val="28"/>
          <w:szCs w:val="28"/>
        </w:rPr>
        <w:t>、</w:t>
      </w:r>
      <w:r w:rsidR="000275C7" w:rsidRPr="0019270B">
        <w:rPr>
          <w:rFonts w:ascii="Times New Roman" w:eastAsia="仿宋_GB2312" w:hAnsi="Times New Roman" w:cs="Times New Roman"/>
          <w:sz w:val="28"/>
          <w:szCs w:val="28"/>
        </w:rPr>
        <w:t>论述地形要素的生态作用。</w:t>
      </w:r>
    </w:p>
    <w:p w:rsidR="00B12D74" w:rsidRPr="0019270B" w:rsidRDefault="000275C7" w:rsidP="002D1CDB">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地形因子对生物只是起间接的作用，但它可以通过控制光、水、气候、土壤及生物因素发挥其影响。陆地表面复杂的地形，为生物提供了多种多样的生境。地形要素的生态作用表现在四个方面，即坡向、坡度、</w:t>
      </w:r>
      <w:proofErr w:type="gramStart"/>
      <w:r w:rsidRPr="0019270B">
        <w:rPr>
          <w:rFonts w:ascii="Times New Roman" w:eastAsia="仿宋_GB2312" w:hAnsi="Times New Roman" w:cs="Times New Roman"/>
          <w:sz w:val="28"/>
          <w:szCs w:val="28"/>
        </w:rPr>
        <w:t>坡位和</w:t>
      </w:r>
      <w:proofErr w:type="gramEnd"/>
      <w:r w:rsidRPr="0019270B">
        <w:rPr>
          <w:rFonts w:ascii="Times New Roman" w:eastAsia="仿宋_GB2312" w:hAnsi="Times New Roman" w:cs="Times New Roman"/>
          <w:sz w:val="28"/>
          <w:szCs w:val="28"/>
        </w:rPr>
        <w:t>海拔高度。分四个方面简述其作用。</w:t>
      </w:r>
    </w:p>
    <w:p w:rsidR="004D14B7" w:rsidRPr="0019270B" w:rsidRDefault="004D14B7" w:rsidP="00397489">
      <w:pPr>
        <w:widowControl/>
        <w:spacing w:line="500" w:lineRule="exact"/>
        <w:ind w:left="420"/>
        <w:rPr>
          <w:rFonts w:ascii="Times New Roman" w:eastAsia="仿宋_GB2312" w:hAnsi="Times New Roman" w:cs="Times New Roman"/>
          <w:sz w:val="28"/>
          <w:szCs w:val="28"/>
        </w:rPr>
      </w:pPr>
      <w:r w:rsidRPr="00397489">
        <w:rPr>
          <w:rFonts w:ascii="Times New Roman" w:eastAsia="仿宋_GB2312" w:hAnsi="Times New Roman" w:cs="Times New Roman"/>
          <w:sz w:val="28"/>
          <w:szCs w:val="28"/>
        </w:rPr>
        <w:t>（四）其</w:t>
      </w:r>
      <w:r w:rsidR="00A16064">
        <w:rPr>
          <w:rFonts w:ascii="Times New Roman" w:eastAsia="仿宋_GB2312" w:hAnsi="Times New Roman" w:cs="Times New Roman" w:hint="eastAsia"/>
          <w:sz w:val="28"/>
          <w:szCs w:val="28"/>
        </w:rPr>
        <w:t>它</w:t>
      </w:r>
      <w:r w:rsidR="00314536" w:rsidRPr="00397489">
        <w:rPr>
          <w:rFonts w:ascii="Times New Roman" w:eastAsia="仿宋_GB2312" w:hAnsi="Times New Roman" w:cs="Times New Roman"/>
          <w:sz w:val="28"/>
          <w:szCs w:val="28"/>
        </w:rPr>
        <w:t>方面</w:t>
      </w:r>
      <w:r w:rsidRPr="00397489">
        <w:rPr>
          <w:rFonts w:ascii="Times New Roman" w:eastAsia="仿宋_GB2312" w:hAnsi="Times New Roman" w:cs="Times New Roman"/>
          <w:sz w:val="28"/>
          <w:szCs w:val="28"/>
        </w:rPr>
        <w:t>知识点</w:t>
      </w:r>
      <w:r w:rsidRPr="0019270B">
        <w:rPr>
          <w:rFonts w:ascii="Times New Roman" w:eastAsia="仿宋_GB2312" w:hAnsi="Times New Roman" w:cs="Times New Roman"/>
          <w:sz w:val="28"/>
          <w:szCs w:val="28"/>
        </w:rPr>
        <w:t>：</w:t>
      </w:r>
    </w:p>
    <w:p w:rsidR="00900C5C" w:rsidRPr="002D1CDB" w:rsidRDefault="00EA3629"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1</w:t>
      </w:r>
      <w:r w:rsidRPr="002D1CDB">
        <w:rPr>
          <w:rFonts w:ascii="Times New Roman" w:eastAsia="仿宋_GB2312" w:hAnsi="Times New Roman" w:cs="Times New Roman"/>
          <w:sz w:val="28"/>
          <w:szCs w:val="28"/>
        </w:rPr>
        <w:t>、</w:t>
      </w:r>
      <w:r w:rsidR="00900C5C" w:rsidRPr="002D1CDB">
        <w:rPr>
          <w:rFonts w:ascii="Times New Roman" w:eastAsia="仿宋_GB2312" w:hAnsi="Times New Roman" w:cs="Times New Roman"/>
          <w:sz w:val="28"/>
          <w:szCs w:val="28"/>
        </w:rPr>
        <w:t>党的十九大报告生态文明建设方面的论述</w:t>
      </w:r>
    </w:p>
    <w:p w:rsidR="00900C5C" w:rsidRPr="002D1CDB" w:rsidRDefault="00754D17"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1</w:t>
      </w:r>
      <w:r w:rsidRPr="002D1CDB">
        <w:rPr>
          <w:rFonts w:ascii="Times New Roman" w:eastAsia="仿宋_GB2312" w:hAnsi="Times New Roman" w:cs="Times New Roman"/>
          <w:sz w:val="28"/>
          <w:szCs w:val="28"/>
        </w:rPr>
        <w:t>）</w:t>
      </w:r>
      <w:r w:rsidR="00900C5C" w:rsidRPr="002D1CDB">
        <w:rPr>
          <w:rFonts w:ascii="Times New Roman" w:eastAsia="仿宋_GB2312" w:hAnsi="Times New Roman" w:cs="Times New Roman"/>
          <w:sz w:val="28"/>
          <w:szCs w:val="28"/>
        </w:rPr>
        <w:t>过去五年的工作和历史性变革</w:t>
      </w:r>
    </w:p>
    <w:p w:rsidR="00900C5C" w:rsidRPr="002D1CDB" w:rsidRDefault="00900C5C"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900C5C" w:rsidRPr="002D1CDB" w:rsidRDefault="00754D17"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2</w:t>
      </w:r>
      <w:r w:rsidRPr="002D1CDB">
        <w:rPr>
          <w:rFonts w:ascii="Times New Roman" w:eastAsia="仿宋_GB2312" w:hAnsi="Times New Roman" w:cs="Times New Roman"/>
          <w:sz w:val="28"/>
          <w:szCs w:val="28"/>
        </w:rPr>
        <w:t>）</w:t>
      </w:r>
      <w:r w:rsidR="00900C5C" w:rsidRPr="002D1CDB">
        <w:rPr>
          <w:rFonts w:ascii="Times New Roman" w:eastAsia="仿宋_GB2312" w:hAnsi="Times New Roman" w:cs="Times New Roman"/>
          <w:sz w:val="28"/>
          <w:szCs w:val="28"/>
        </w:rPr>
        <w:t>新时代中国特色社会主义思想和基本方略</w:t>
      </w:r>
    </w:p>
    <w:p w:rsidR="00900C5C" w:rsidRPr="002D1CDB" w:rsidRDefault="00900C5C"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坚持人与自然和谐共生。建设生态文明是中华民族永续发展的千年大计。必须树立和</w:t>
      </w:r>
      <w:proofErr w:type="gramStart"/>
      <w:r w:rsidRPr="002D1CDB">
        <w:rPr>
          <w:rFonts w:ascii="Times New Roman" w:eastAsia="仿宋_GB2312" w:hAnsi="Times New Roman" w:cs="Times New Roman"/>
          <w:sz w:val="28"/>
          <w:szCs w:val="28"/>
        </w:rPr>
        <w:t>践行</w:t>
      </w:r>
      <w:proofErr w:type="gramEnd"/>
      <w:r w:rsidRPr="002D1CDB">
        <w:rPr>
          <w:rFonts w:ascii="Times New Roman" w:eastAsia="仿宋_GB2312" w:hAnsi="Times New Roman" w:cs="Times New Roman"/>
          <w:sz w:val="28"/>
          <w:szCs w:val="28"/>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w:t>
      </w:r>
      <w:r w:rsidRPr="002D1CDB">
        <w:rPr>
          <w:rFonts w:ascii="Times New Roman" w:eastAsia="仿宋_GB2312" w:hAnsi="Times New Roman" w:cs="Times New Roman"/>
          <w:sz w:val="28"/>
          <w:szCs w:val="28"/>
        </w:rPr>
        <w:lastRenderedPageBreak/>
        <w:t>道路，建设美丽中国，为人民创造良好生产生活环境，为全球生态安全</w:t>
      </w:r>
      <w:proofErr w:type="gramStart"/>
      <w:r w:rsidRPr="002D1CDB">
        <w:rPr>
          <w:rFonts w:ascii="Times New Roman" w:eastAsia="仿宋_GB2312" w:hAnsi="Times New Roman" w:cs="Times New Roman"/>
          <w:sz w:val="28"/>
          <w:szCs w:val="28"/>
        </w:rPr>
        <w:t>作出</w:t>
      </w:r>
      <w:proofErr w:type="gramEnd"/>
      <w:r w:rsidRPr="002D1CDB">
        <w:rPr>
          <w:rFonts w:ascii="Times New Roman" w:eastAsia="仿宋_GB2312" w:hAnsi="Times New Roman" w:cs="Times New Roman"/>
          <w:sz w:val="28"/>
          <w:szCs w:val="28"/>
        </w:rPr>
        <w:t>贡献。</w:t>
      </w:r>
    </w:p>
    <w:p w:rsidR="00900C5C" w:rsidRPr="002D1CDB" w:rsidRDefault="00754D17"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3</w:t>
      </w:r>
      <w:r w:rsidRPr="002D1CDB">
        <w:rPr>
          <w:rFonts w:ascii="Times New Roman" w:eastAsia="仿宋_GB2312" w:hAnsi="Times New Roman" w:cs="Times New Roman"/>
          <w:sz w:val="28"/>
          <w:szCs w:val="28"/>
        </w:rPr>
        <w:t>）</w:t>
      </w:r>
      <w:r w:rsidR="00900C5C" w:rsidRPr="002D1CDB">
        <w:rPr>
          <w:rFonts w:ascii="Times New Roman" w:eastAsia="仿宋_GB2312" w:hAnsi="Times New Roman" w:cs="Times New Roman"/>
          <w:sz w:val="28"/>
          <w:szCs w:val="28"/>
        </w:rPr>
        <w:t>加快生态文明体制改革，建设美丽中国</w:t>
      </w:r>
    </w:p>
    <w:p w:rsidR="00900C5C" w:rsidRPr="002D1CDB" w:rsidRDefault="00900C5C"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人与自然是生命共同体，人类必须尊重自然、顺应自然、保护自然。人类只有遵循自然规律才能有效防止在开发利用自然上走弯路，人类对大自然的伤害最终会伤及人类自身，这是无法抗拒的规律。</w:t>
      </w:r>
    </w:p>
    <w:p w:rsidR="00900C5C" w:rsidRPr="002D1CDB" w:rsidRDefault="00900C5C"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900C5C" w:rsidRPr="002D1CDB" w:rsidRDefault="00754D17"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hint="eastAsia"/>
          <w:sz w:val="28"/>
          <w:szCs w:val="28"/>
        </w:rPr>
        <w:t>①</w:t>
      </w:r>
      <w:r w:rsidR="00900C5C" w:rsidRPr="002D1CDB">
        <w:rPr>
          <w:rFonts w:ascii="Times New Roman" w:eastAsia="仿宋_GB2312" w:hAnsi="Times New Roman" w:cs="Times New Roman"/>
          <w:sz w:val="28"/>
          <w:szCs w:val="28"/>
        </w:rPr>
        <w:t>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900C5C" w:rsidRPr="002D1CDB" w:rsidRDefault="00754D17"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hint="eastAsia"/>
          <w:sz w:val="28"/>
          <w:szCs w:val="28"/>
        </w:rPr>
        <w:t>②</w:t>
      </w:r>
      <w:r w:rsidR="00900C5C" w:rsidRPr="002D1CDB">
        <w:rPr>
          <w:rFonts w:ascii="Times New Roman" w:eastAsia="仿宋_GB2312" w:hAnsi="Times New Roman" w:cs="Times New Roman"/>
          <w:sz w:val="28"/>
          <w:szCs w:val="28"/>
        </w:rPr>
        <w:t>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w:t>
      </w:r>
      <w:r w:rsidR="00900C5C" w:rsidRPr="002D1CDB">
        <w:rPr>
          <w:rFonts w:ascii="Times New Roman" w:eastAsia="仿宋_GB2312" w:hAnsi="Times New Roman" w:cs="Times New Roman"/>
          <w:sz w:val="28"/>
          <w:szCs w:val="28"/>
        </w:rPr>
        <w:lastRenderedPageBreak/>
        <w:t>和公众共同参与的环境治理体系。积极参与全球环境治理，落实减排承诺。</w:t>
      </w:r>
    </w:p>
    <w:p w:rsidR="00900C5C" w:rsidRPr="002D1CDB" w:rsidRDefault="00754D17"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hint="eastAsia"/>
          <w:sz w:val="28"/>
          <w:szCs w:val="28"/>
        </w:rPr>
        <w:t>③</w:t>
      </w:r>
      <w:r w:rsidR="00900C5C" w:rsidRPr="002D1CDB">
        <w:rPr>
          <w:rFonts w:ascii="Times New Roman" w:eastAsia="仿宋_GB2312" w:hAnsi="Times New Roman" w:cs="Times New Roman"/>
          <w:sz w:val="28"/>
          <w:szCs w:val="28"/>
        </w:rPr>
        <w:t>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900C5C" w:rsidRPr="002D1CDB" w:rsidRDefault="00754D17"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hint="eastAsia"/>
          <w:sz w:val="28"/>
          <w:szCs w:val="28"/>
        </w:rPr>
        <w:t>④</w:t>
      </w:r>
      <w:r w:rsidR="00900C5C" w:rsidRPr="002D1CDB">
        <w:rPr>
          <w:rFonts w:ascii="Times New Roman" w:eastAsia="仿宋_GB2312" w:hAnsi="Times New Roman" w:cs="Times New Roman"/>
          <w:sz w:val="28"/>
          <w:szCs w:val="28"/>
        </w:rPr>
        <w:t>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513395" w:rsidRPr="002D1CDB" w:rsidRDefault="00EA3629" w:rsidP="00900C5C">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2</w:t>
      </w:r>
      <w:r w:rsidR="00A61287" w:rsidRPr="002D1CDB">
        <w:rPr>
          <w:rFonts w:ascii="Times New Roman" w:eastAsia="仿宋_GB2312" w:hAnsi="Times New Roman" w:cs="Times New Roman"/>
          <w:sz w:val="28"/>
          <w:szCs w:val="28"/>
        </w:rPr>
        <w:t>、</w:t>
      </w:r>
      <w:r w:rsidR="00513395" w:rsidRPr="002D1CDB">
        <w:rPr>
          <w:rFonts w:ascii="Times New Roman" w:eastAsia="仿宋_GB2312" w:hAnsi="Times New Roman" w:cs="Times New Roman"/>
          <w:sz w:val="28"/>
          <w:szCs w:val="28"/>
        </w:rPr>
        <w:t>西藏自治区人民政府关于大力开展植树造林推进国土绿化的决定</w:t>
      </w:r>
      <w:r w:rsidR="00513395" w:rsidRPr="002D1CDB">
        <w:rPr>
          <w:rFonts w:ascii="Times New Roman" w:eastAsia="仿宋_GB2312" w:hAnsi="Times New Roman" w:cs="Times New Roman"/>
          <w:sz w:val="28"/>
          <w:szCs w:val="28"/>
        </w:rPr>
        <w:t xml:space="preserve"> </w:t>
      </w:r>
    </w:p>
    <w:p w:rsidR="00513395" w:rsidRPr="002D1CDB" w:rsidRDefault="00754D17" w:rsidP="00513395">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1</w:t>
      </w:r>
      <w:r w:rsidRPr="002D1CDB">
        <w:rPr>
          <w:rFonts w:ascii="Times New Roman" w:eastAsia="仿宋_GB2312" w:hAnsi="Times New Roman" w:cs="Times New Roman"/>
          <w:sz w:val="28"/>
          <w:szCs w:val="28"/>
        </w:rPr>
        <w:t>）</w:t>
      </w:r>
      <w:r w:rsidR="00513395" w:rsidRPr="002D1CDB">
        <w:rPr>
          <w:rFonts w:ascii="Times New Roman" w:eastAsia="仿宋_GB2312" w:hAnsi="Times New Roman" w:cs="Times New Roman"/>
          <w:sz w:val="28"/>
          <w:szCs w:val="28"/>
        </w:rPr>
        <w:t>总体要求</w:t>
      </w:r>
    </w:p>
    <w:p w:rsidR="00513395" w:rsidRPr="002D1CDB" w:rsidRDefault="00513395" w:rsidP="00513395">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2017</w:t>
      </w:r>
      <w:r w:rsidRPr="002D1CDB">
        <w:rPr>
          <w:rFonts w:ascii="Times New Roman" w:eastAsia="仿宋_GB2312" w:hAnsi="Times New Roman" w:cs="Times New Roman"/>
          <w:sz w:val="28"/>
          <w:szCs w:val="28"/>
        </w:rPr>
        <w:t>年起</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宜造林地区按</w:t>
      </w: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人均</w:t>
      </w:r>
      <w:r w:rsidRPr="002D1CDB">
        <w:rPr>
          <w:rFonts w:ascii="Times New Roman" w:eastAsia="仿宋_GB2312" w:hAnsi="Times New Roman" w:cs="Times New Roman"/>
          <w:sz w:val="28"/>
          <w:szCs w:val="28"/>
        </w:rPr>
        <w:t>5</w:t>
      </w:r>
      <w:r w:rsidRPr="002D1CDB">
        <w:rPr>
          <w:rFonts w:ascii="Times New Roman" w:eastAsia="仿宋_GB2312" w:hAnsi="Times New Roman" w:cs="Times New Roman"/>
          <w:sz w:val="28"/>
          <w:szCs w:val="28"/>
        </w:rPr>
        <w:t>棵树、消除无树户、消除无树村</w:t>
      </w: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要求</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大力推进全民植树、全民造林</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多种树、种好树、管好树</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让大地山川绿起来</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让人民群众生活环境美起来</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进一步扩大全区绿色覆盖率和森林面积</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以绿色和林木撑起美丽西藏</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全面建成小康社会。</w:t>
      </w:r>
    </w:p>
    <w:p w:rsidR="00513395" w:rsidRPr="002D1CDB" w:rsidRDefault="00754D17" w:rsidP="00513395">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2</w:t>
      </w:r>
      <w:r w:rsidRPr="002D1CDB">
        <w:rPr>
          <w:rFonts w:ascii="Times New Roman" w:eastAsia="仿宋_GB2312" w:hAnsi="Times New Roman" w:cs="Times New Roman"/>
          <w:sz w:val="28"/>
          <w:szCs w:val="28"/>
        </w:rPr>
        <w:t>）</w:t>
      </w:r>
      <w:r w:rsidR="00513395" w:rsidRPr="002D1CDB">
        <w:rPr>
          <w:rFonts w:ascii="Times New Roman" w:eastAsia="仿宋_GB2312" w:hAnsi="Times New Roman" w:cs="Times New Roman"/>
          <w:sz w:val="28"/>
          <w:szCs w:val="28"/>
        </w:rPr>
        <w:t>主要目标</w:t>
      </w:r>
    </w:p>
    <w:p w:rsidR="00513395" w:rsidRPr="002D1CDB" w:rsidRDefault="00754D17" w:rsidP="00513395">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hint="eastAsia"/>
          <w:sz w:val="28"/>
          <w:szCs w:val="28"/>
        </w:rPr>
        <w:lastRenderedPageBreak/>
        <w:t>①</w:t>
      </w:r>
      <w:r w:rsidR="00513395" w:rsidRPr="002D1CDB">
        <w:rPr>
          <w:rFonts w:ascii="Times New Roman" w:eastAsia="仿宋_GB2312" w:hAnsi="Times New Roman" w:cs="Times New Roman"/>
          <w:sz w:val="28"/>
          <w:szCs w:val="28"/>
        </w:rPr>
        <w:t>保持总增长。全区每年营造林面积</w:t>
      </w:r>
      <w:r w:rsidR="00513395" w:rsidRPr="002D1CDB">
        <w:rPr>
          <w:rFonts w:ascii="Times New Roman" w:eastAsia="仿宋_GB2312" w:hAnsi="Times New Roman" w:cs="Times New Roman"/>
          <w:sz w:val="28"/>
          <w:szCs w:val="28"/>
        </w:rPr>
        <w:t>100</w:t>
      </w:r>
      <w:r w:rsidR="00513395" w:rsidRPr="002D1CDB">
        <w:rPr>
          <w:rFonts w:ascii="Times New Roman" w:eastAsia="仿宋_GB2312" w:hAnsi="Times New Roman" w:cs="Times New Roman"/>
          <w:sz w:val="28"/>
          <w:szCs w:val="28"/>
        </w:rPr>
        <w:t>万亩以上</w:t>
      </w:r>
      <w:r w:rsidR="001609F8">
        <w:rPr>
          <w:rFonts w:ascii="Times New Roman" w:eastAsia="仿宋_GB2312" w:hAnsi="Times New Roman" w:cs="Times New Roman" w:hint="eastAsia"/>
          <w:sz w:val="28"/>
          <w:szCs w:val="28"/>
        </w:rPr>
        <w:t>，</w:t>
      </w:r>
      <w:r w:rsidR="00513395" w:rsidRPr="002D1CDB">
        <w:rPr>
          <w:rFonts w:ascii="Times New Roman" w:eastAsia="仿宋_GB2312" w:hAnsi="Times New Roman" w:cs="Times New Roman"/>
          <w:sz w:val="28"/>
          <w:szCs w:val="28"/>
        </w:rPr>
        <w:t>义务植树</w:t>
      </w:r>
      <w:r w:rsidR="00513395" w:rsidRPr="002D1CDB">
        <w:rPr>
          <w:rFonts w:ascii="Times New Roman" w:eastAsia="仿宋_GB2312" w:hAnsi="Times New Roman" w:cs="Times New Roman"/>
          <w:sz w:val="28"/>
          <w:szCs w:val="28"/>
        </w:rPr>
        <w:t>10</w:t>
      </w:r>
      <w:r w:rsidR="00513395" w:rsidRPr="002D1CDB">
        <w:rPr>
          <w:rFonts w:ascii="Times New Roman" w:eastAsia="仿宋_GB2312" w:hAnsi="Times New Roman" w:cs="Times New Roman"/>
          <w:sz w:val="28"/>
          <w:szCs w:val="28"/>
        </w:rPr>
        <w:t>万亩、</w:t>
      </w:r>
      <w:r w:rsidR="00513395" w:rsidRPr="002D1CDB">
        <w:rPr>
          <w:rFonts w:ascii="Times New Roman" w:eastAsia="仿宋_GB2312" w:hAnsi="Times New Roman" w:cs="Times New Roman"/>
          <w:sz w:val="28"/>
          <w:szCs w:val="28"/>
        </w:rPr>
        <w:t>500</w:t>
      </w:r>
      <w:r w:rsidR="00513395" w:rsidRPr="002D1CDB">
        <w:rPr>
          <w:rFonts w:ascii="Times New Roman" w:eastAsia="仿宋_GB2312" w:hAnsi="Times New Roman" w:cs="Times New Roman"/>
          <w:sz w:val="28"/>
          <w:szCs w:val="28"/>
        </w:rPr>
        <w:t>万株以上</w:t>
      </w:r>
      <w:r w:rsidR="001609F8">
        <w:rPr>
          <w:rFonts w:ascii="Times New Roman" w:eastAsia="仿宋_GB2312" w:hAnsi="Times New Roman" w:cs="Times New Roman" w:hint="eastAsia"/>
          <w:sz w:val="28"/>
          <w:szCs w:val="28"/>
        </w:rPr>
        <w:t>，</w:t>
      </w:r>
      <w:r w:rsidR="00513395" w:rsidRPr="002D1CDB">
        <w:rPr>
          <w:rFonts w:ascii="Times New Roman" w:eastAsia="仿宋_GB2312" w:hAnsi="Times New Roman" w:cs="Times New Roman"/>
          <w:sz w:val="28"/>
          <w:szCs w:val="28"/>
        </w:rPr>
        <w:t>成活率在</w:t>
      </w:r>
      <w:r w:rsidR="00513395" w:rsidRPr="002D1CDB">
        <w:rPr>
          <w:rFonts w:ascii="Times New Roman" w:eastAsia="仿宋_GB2312" w:hAnsi="Times New Roman" w:cs="Times New Roman"/>
          <w:sz w:val="28"/>
          <w:szCs w:val="28"/>
        </w:rPr>
        <w:t>70%</w:t>
      </w:r>
      <w:r w:rsidR="00513395" w:rsidRPr="002D1CDB">
        <w:rPr>
          <w:rFonts w:ascii="Times New Roman" w:eastAsia="仿宋_GB2312" w:hAnsi="Times New Roman" w:cs="Times New Roman"/>
          <w:sz w:val="28"/>
          <w:szCs w:val="28"/>
        </w:rPr>
        <w:t>以上。到</w:t>
      </w:r>
      <w:r w:rsidR="00513395" w:rsidRPr="002D1CDB">
        <w:rPr>
          <w:rFonts w:ascii="Times New Roman" w:eastAsia="仿宋_GB2312" w:hAnsi="Times New Roman" w:cs="Times New Roman"/>
          <w:sz w:val="28"/>
          <w:szCs w:val="28"/>
        </w:rPr>
        <w:t>2020</w:t>
      </w:r>
      <w:r w:rsidR="00513395" w:rsidRPr="002D1CDB">
        <w:rPr>
          <w:rFonts w:ascii="Times New Roman" w:eastAsia="仿宋_GB2312" w:hAnsi="Times New Roman" w:cs="Times New Roman"/>
          <w:sz w:val="28"/>
          <w:szCs w:val="28"/>
        </w:rPr>
        <w:t>年</w:t>
      </w:r>
      <w:r w:rsidR="001609F8">
        <w:rPr>
          <w:rFonts w:ascii="Times New Roman" w:eastAsia="仿宋_GB2312" w:hAnsi="Times New Roman" w:cs="Times New Roman" w:hint="eastAsia"/>
          <w:sz w:val="28"/>
          <w:szCs w:val="28"/>
        </w:rPr>
        <w:t>，</w:t>
      </w:r>
      <w:r w:rsidR="00513395" w:rsidRPr="002D1CDB">
        <w:rPr>
          <w:rFonts w:ascii="Times New Roman" w:eastAsia="仿宋_GB2312" w:hAnsi="Times New Roman" w:cs="Times New Roman"/>
          <w:sz w:val="28"/>
          <w:szCs w:val="28"/>
        </w:rPr>
        <w:t>力争全区森林覆盖率达到</w:t>
      </w:r>
      <w:r w:rsidR="00513395" w:rsidRPr="002D1CDB">
        <w:rPr>
          <w:rFonts w:ascii="Times New Roman" w:eastAsia="仿宋_GB2312" w:hAnsi="Times New Roman" w:cs="Times New Roman"/>
          <w:sz w:val="28"/>
          <w:szCs w:val="28"/>
        </w:rPr>
        <w:t>12.31%</w:t>
      </w:r>
      <w:r w:rsidR="001609F8">
        <w:rPr>
          <w:rFonts w:ascii="Times New Roman" w:eastAsia="仿宋_GB2312" w:hAnsi="Times New Roman" w:cs="Times New Roman" w:hint="eastAsia"/>
          <w:sz w:val="28"/>
          <w:szCs w:val="28"/>
        </w:rPr>
        <w:t>，</w:t>
      </w:r>
      <w:r w:rsidR="00513395" w:rsidRPr="002D1CDB">
        <w:rPr>
          <w:rFonts w:ascii="Times New Roman" w:eastAsia="仿宋_GB2312" w:hAnsi="Times New Roman" w:cs="Times New Roman"/>
          <w:sz w:val="28"/>
          <w:szCs w:val="28"/>
        </w:rPr>
        <w:t>以拉萨为代表的中心城市绿地率达</w:t>
      </w:r>
      <w:r w:rsidR="00513395" w:rsidRPr="002D1CDB">
        <w:rPr>
          <w:rFonts w:ascii="Times New Roman" w:eastAsia="仿宋_GB2312" w:hAnsi="Times New Roman" w:cs="Times New Roman"/>
          <w:sz w:val="28"/>
          <w:szCs w:val="28"/>
        </w:rPr>
        <w:t>35%</w:t>
      </w:r>
      <w:r w:rsidR="00513395" w:rsidRPr="002D1CDB">
        <w:rPr>
          <w:rFonts w:ascii="Times New Roman" w:eastAsia="仿宋_GB2312" w:hAnsi="Times New Roman" w:cs="Times New Roman"/>
          <w:sz w:val="28"/>
          <w:szCs w:val="28"/>
        </w:rPr>
        <w:t>以上。</w:t>
      </w:r>
    </w:p>
    <w:p w:rsidR="00513395" w:rsidRPr="002D1CDB" w:rsidRDefault="00754D17" w:rsidP="00513395">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hint="eastAsia"/>
          <w:sz w:val="28"/>
          <w:szCs w:val="28"/>
        </w:rPr>
        <w:t>②</w:t>
      </w:r>
      <w:r w:rsidR="00513395" w:rsidRPr="002D1CDB">
        <w:rPr>
          <w:rFonts w:ascii="Times New Roman" w:eastAsia="仿宋_GB2312" w:hAnsi="Times New Roman" w:cs="Times New Roman"/>
          <w:sz w:val="28"/>
          <w:szCs w:val="28"/>
        </w:rPr>
        <w:t>实现植树绿化</w:t>
      </w:r>
      <w:r w:rsidR="00513395" w:rsidRPr="002D1CDB">
        <w:rPr>
          <w:rFonts w:ascii="Times New Roman" w:eastAsia="仿宋_GB2312" w:hAnsi="Times New Roman" w:cs="Times New Roman"/>
          <w:sz w:val="28"/>
          <w:szCs w:val="28"/>
        </w:rPr>
        <w:t>“</w:t>
      </w:r>
      <w:r w:rsidR="00513395" w:rsidRPr="002D1CDB">
        <w:rPr>
          <w:rFonts w:ascii="Times New Roman" w:eastAsia="仿宋_GB2312" w:hAnsi="Times New Roman" w:cs="Times New Roman"/>
          <w:sz w:val="28"/>
          <w:szCs w:val="28"/>
        </w:rPr>
        <w:t>五消除、五有、五看得见、五确保</w:t>
      </w:r>
      <w:r w:rsidR="00513395" w:rsidRPr="002D1CDB">
        <w:rPr>
          <w:rFonts w:ascii="Times New Roman" w:eastAsia="仿宋_GB2312" w:hAnsi="Times New Roman" w:cs="Times New Roman"/>
          <w:sz w:val="28"/>
          <w:szCs w:val="28"/>
        </w:rPr>
        <w:t>”</w:t>
      </w:r>
      <w:r w:rsidR="00513395" w:rsidRPr="002D1CDB">
        <w:rPr>
          <w:rFonts w:ascii="Times New Roman" w:eastAsia="仿宋_GB2312" w:hAnsi="Times New Roman" w:cs="Times New Roman"/>
          <w:sz w:val="28"/>
          <w:szCs w:val="28"/>
        </w:rPr>
        <w:t>。</w:t>
      </w:r>
      <w:r w:rsidR="00513395" w:rsidRPr="002D1CDB">
        <w:rPr>
          <w:rFonts w:ascii="Times New Roman" w:eastAsia="仿宋_GB2312" w:hAnsi="Times New Roman" w:cs="Times New Roman"/>
          <w:sz w:val="28"/>
          <w:szCs w:val="28"/>
        </w:rPr>
        <w:t xml:space="preserve"> </w:t>
      </w:r>
    </w:p>
    <w:p w:rsidR="004D1134" w:rsidRPr="002D1CDB" w:rsidRDefault="00513395" w:rsidP="00513395">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五消除</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全区海拔</w:t>
      </w:r>
      <w:r w:rsidRPr="002D1CDB">
        <w:rPr>
          <w:rFonts w:ascii="Times New Roman" w:eastAsia="仿宋_GB2312" w:hAnsi="Times New Roman" w:cs="Times New Roman"/>
          <w:sz w:val="28"/>
          <w:szCs w:val="28"/>
        </w:rPr>
        <w:t>4300</w:t>
      </w:r>
      <w:r w:rsidRPr="002D1CDB">
        <w:rPr>
          <w:rFonts w:ascii="Times New Roman" w:eastAsia="仿宋_GB2312" w:hAnsi="Times New Roman" w:cs="Times New Roman"/>
          <w:sz w:val="28"/>
          <w:szCs w:val="28"/>
        </w:rPr>
        <w:t>米以下地区</w:t>
      </w:r>
      <w:r w:rsidR="001609F8">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大力消除无林乡镇、无林村组、无绿院落、无林农户。</w:t>
      </w:r>
      <w:r w:rsidRPr="002D1CDB">
        <w:rPr>
          <w:rFonts w:ascii="Times New Roman" w:eastAsia="仿宋_GB2312" w:hAnsi="Times New Roman" w:cs="Times New Roman"/>
          <w:sz w:val="28"/>
          <w:szCs w:val="28"/>
        </w:rPr>
        <w:t>30</w:t>
      </w:r>
      <w:r w:rsidRPr="002D1CDB">
        <w:rPr>
          <w:rFonts w:ascii="Times New Roman" w:eastAsia="仿宋_GB2312" w:hAnsi="Times New Roman" w:cs="Times New Roman"/>
          <w:sz w:val="28"/>
          <w:szCs w:val="28"/>
        </w:rPr>
        <w:t>个有林县</w:t>
      </w:r>
      <w:r w:rsidRPr="002D1CDB">
        <w:rPr>
          <w:rFonts w:ascii="Times New Roman" w:eastAsia="仿宋_GB2312" w:hAnsi="Times New Roman" w:cs="Times New Roman"/>
          <w:sz w:val="28"/>
          <w:szCs w:val="28"/>
        </w:rPr>
        <w:t>1</w:t>
      </w:r>
      <w:r w:rsidRPr="002D1CDB">
        <w:rPr>
          <w:rFonts w:ascii="Times New Roman" w:eastAsia="仿宋_GB2312" w:hAnsi="Times New Roman" w:cs="Times New Roman"/>
          <w:sz w:val="28"/>
          <w:szCs w:val="28"/>
        </w:rPr>
        <w:t>年消除无树村、无树户；</w:t>
      </w:r>
      <w:r w:rsidRPr="002D1CDB">
        <w:rPr>
          <w:rFonts w:ascii="Times New Roman" w:eastAsia="仿宋_GB2312" w:hAnsi="Times New Roman" w:cs="Times New Roman"/>
          <w:sz w:val="28"/>
          <w:szCs w:val="28"/>
        </w:rPr>
        <w:t>19</w:t>
      </w:r>
      <w:r w:rsidRPr="002D1CDB">
        <w:rPr>
          <w:rFonts w:ascii="Times New Roman" w:eastAsia="仿宋_GB2312" w:hAnsi="Times New Roman" w:cs="Times New Roman"/>
          <w:sz w:val="28"/>
          <w:szCs w:val="28"/>
        </w:rPr>
        <w:t>个宜林县</w:t>
      </w:r>
      <w:r w:rsidRPr="002D1CDB">
        <w:rPr>
          <w:rFonts w:ascii="Times New Roman" w:eastAsia="仿宋_GB2312" w:hAnsi="Times New Roman" w:cs="Times New Roman"/>
          <w:sz w:val="28"/>
          <w:szCs w:val="28"/>
        </w:rPr>
        <w:t>1</w:t>
      </w:r>
      <w:r w:rsidRPr="002D1CDB">
        <w:rPr>
          <w:rFonts w:ascii="Times New Roman" w:eastAsia="仿宋_GB2312" w:hAnsi="Times New Roman" w:cs="Times New Roman"/>
          <w:sz w:val="28"/>
          <w:szCs w:val="28"/>
        </w:rPr>
        <w:t>年消除无树村</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2</w:t>
      </w:r>
      <w:r w:rsidRPr="002D1CDB">
        <w:rPr>
          <w:rFonts w:ascii="Times New Roman" w:eastAsia="仿宋_GB2312" w:hAnsi="Times New Roman" w:cs="Times New Roman"/>
          <w:sz w:val="28"/>
          <w:szCs w:val="28"/>
        </w:rPr>
        <w:t>年消除无树户；</w:t>
      </w:r>
      <w:r w:rsidRPr="002D1CDB">
        <w:rPr>
          <w:rFonts w:ascii="Times New Roman" w:eastAsia="仿宋_GB2312" w:hAnsi="Times New Roman" w:cs="Times New Roman"/>
          <w:sz w:val="28"/>
          <w:szCs w:val="28"/>
        </w:rPr>
        <w:t>25</w:t>
      </w:r>
      <w:r w:rsidRPr="002D1CDB">
        <w:rPr>
          <w:rFonts w:ascii="Times New Roman" w:eastAsia="仿宋_GB2312" w:hAnsi="Times New Roman" w:cs="Times New Roman"/>
          <w:sz w:val="28"/>
          <w:szCs w:val="28"/>
        </w:rPr>
        <w:t>个高寒县尽力开展科学试种</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消除种树空白。</w:t>
      </w:r>
    </w:p>
    <w:p w:rsidR="004D1134" w:rsidRPr="002D1CDB" w:rsidRDefault="00513395" w:rsidP="00513395">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五有</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实现城里有园林</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面山有立林</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道路有护林</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水边有绿荫</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荒滩有绿影。</w:t>
      </w:r>
    </w:p>
    <w:p w:rsidR="004D1134" w:rsidRPr="002D1CDB" w:rsidRDefault="00513395" w:rsidP="00513395">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五看得见</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力争农田看得见林网</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路边看得见绿化带</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城郊看得见片林</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易地搬迁点看得见经济林</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农贸市场看得见林业产品。</w:t>
      </w:r>
    </w:p>
    <w:p w:rsidR="0019270B" w:rsidRPr="002D1CDB" w:rsidRDefault="00513395" w:rsidP="0019270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五确保</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确保天然林得到有效保护</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确保森林</w:t>
      </w:r>
      <w:proofErr w:type="gramStart"/>
      <w:r w:rsidRPr="002D1CDB">
        <w:rPr>
          <w:rFonts w:ascii="Times New Roman" w:eastAsia="仿宋_GB2312" w:hAnsi="Times New Roman" w:cs="Times New Roman"/>
          <w:sz w:val="28"/>
          <w:szCs w:val="28"/>
        </w:rPr>
        <w:t>固碳释氧</w:t>
      </w:r>
      <w:proofErr w:type="gramEnd"/>
      <w:r w:rsidRPr="002D1CDB">
        <w:rPr>
          <w:rFonts w:ascii="Times New Roman" w:eastAsia="仿宋_GB2312" w:hAnsi="Times New Roman" w:cs="Times New Roman"/>
          <w:sz w:val="28"/>
          <w:szCs w:val="28"/>
        </w:rPr>
        <w:t>和水土保持能力大幅提高</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确保林木经济初具规模</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确保绿色生态观念深入人心</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确保国土绿化综合效益明显增强。</w:t>
      </w:r>
    </w:p>
    <w:p w:rsidR="0019270B" w:rsidRPr="002D1CDB" w:rsidRDefault="0019270B" w:rsidP="0019270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3</w:t>
      </w:r>
      <w:r w:rsidRPr="002D1CDB">
        <w:rPr>
          <w:rFonts w:ascii="Times New Roman" w:eastAsia="仿宋_GB2312" w:hAnsi="Times New Roman" w:cs="Times New Roman"/>
          <w:sz w:val="28"/>
          <w:szCs w:val="28"/>
        </w:rPr>
        <w:t>、关于印发《生态扶贫工作方案》的通知（</w:t>
      </w:r>
      <w:proofErr w:type="gramStart"/>
      <w:r w:rsidRPr="002D1CDB">
        <w:rPr>
          <w:rFonts w:ascii="Times New Roman" w:eastAsia="仿宋_GB2312" w:hAnsi="Times New Roman" w:cs="Times New Roman"/>
          <w:sz w:val="28"/>
          <w:szCs w:val="28"/>
        </w:rPr>
        <w:t>发改农经</w:t>
      </w:r>
      <w:proofErr w:type="gramEnd"/>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2018</w:t>
      </w: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124</w:t>
      </w:r>
      <w:r w:rsidRPr="002D1CDB">
        <w:rPr>
          <w:rFonts w:ascii="Times New Roman" w:eastAsia="仿宋_GB2312" w:hAnsi="Times New Roman" w:cs="Times New Roman"/>
          <w:sz w:val="28"/>
          <w:szCs w:val="28"/>
        </w:rPr>
        <w:t>号）</w:t>
      </w:r>
    </w:p>
    <w:p w:rsidR="000275C7" w:rsidRPr="001609F8" w:rsidRDefault="0019270B" w:rsidP="001609F8">
      <w:pPr>
        <w:widowControl/>
        <w:spacing w:line="500" w:lineRule="exact"/>
        <w:ind w:firstLineChars="200" w:firstLine="560"/>
        <w:rPr>
          <w:rFonts w:ascii="Times New Roman" w:eastAsia="仿宋_GB2312" w:hAnsi="Times New Roman" w:cs="Times New Roman"/>
          <w:sz w:val="28"/>
          <w:szCs w:val="28"/>
        </w:rPr>
      </w:pPr>
      <w:r w:rsidRPr="001609F8">
        <w:rPr>
          <w:rFonts w:ascii="Times New Roman" w:eastAsia="仿宋_GB2312" w:hAnsi="Times New Roman" w:cs="Times New Roman"/>
          <w:sz w:val="28"/>
          <w:szCs w:val="28"/>
        </w:rPr>
        <w:t>生态扶贫工作目标</w:t>
      </w:r>
      <w:r w:rsidR="00B14DD0">
        <w:rPr>
          <w:rFonts w:ascii="Times New Roman" w:eastAsia="仿宋_GB2312" w:hAnsi="Times New Roman" w:cs="Times New Roman" w:hint="eastAsia"/>
          <w:sz w:val="28"/>
          <w:szCs w:val="28"/>
        </w:rPr>
        <w:t>：</w:t>
      </w:r>
      <w:r w:rsidRPr="001609F8">
        <w:rPr>
          <w:rFonts w:ascii="Times New Roman" w:eastAsia="仿宋_GB2312" w:hAnsi="Times New Roman" w:cs="Times New Roman"/>
          <w:sz w:val="28"/>
          <w:szCs w:val="28"/>
        </w:rPr>
        <w:t>到</w:t>
      </w:r>
      <w:r w:rsidRPr="001609F8">
        <w:rPr>
          <w:rFonts w:ascii="Times New Roman" w:eastAsia="仿宋_GB2312" w:hAnsi="Times New Roman" w:cs="Times New Roman"/>
          <w:sz w:val="28"/>
          <w:szCs w:val="28"/>
        </w:rPr>
        <w:t>2020</w:t>
      </w:r>
      <w:r w:rsidRPr="001609F8">
        <w:rPr>
          <w:rFonts w:ascii="Times New Roman" w:eastAsia="仿宋_GB2312" w:hAnsi="Times New Roman" w:cs="Times New Roman"/>
          <w:sz w:val="28"/>
          <w:szCs w:val="28"/>
        </w:rPr>
        <w:t>年，贫困人口通过参与生态保护、生态修复工程建设和发展生态产业，收入水平明显提升，生产生活条件明显改善。贫困地区生态环境有效改善，生态产品供给能力增强，生态保护补偿水平与经济社会发展状况相适应，可持续发展能力进一步提升。力争组建</w:t>
      </w:r>
      <w:r w:rsidR="001609F8" w:rsidRPr="001609F8">
        <w:rPr>
          <w:rFonts w:ascii="Times New Roman" w:eastAsia="仿宋_GB2312" w:hAnsi="Times New Roman" w:cs="Times New Roman"/>
          <w:sz w:val="28"/>
          <w:szCs w:val="28"/>
        </w:rPr>
        <w:t>1.2</w:t>
      </w:r>
      <w:r w:rsidRPr="001609F8">
        <w:rPr>
          <w:rFonts w:ascii="Times New Roman" w:eastAsia="仿宋_GB2312" w:hAnsi="Times New Roman" w:cs="Times New Roman"/>
          <w:sz w:val="28"/>
          <w:szCs w:val="28"/>
        </w:rPr>
        <w:t>万个生态建设扶贫专业合作社（其中造林合作社（队）</w:t>
      </w:r>
      <w:r w:rsidRPr="001609F8">
        <w:rPr>
          <w:rFonts w:ascii="Times New Roman" w:eastAsia="仿宋_GB2312" w:hAnsi="Times New Roman" w:cs="Times New Roman"/>
          <w:sz w:val="28"/>
          <w:szCs w:val="28"/>
        </w:rPr>
        <w:t xml:space="preserve">1 </w:t>
      </w:r>
      <w:r w:rsidRPr="001609F8">
        <w:rPr>
          <w:rFonts w:ascii="Times New Roman" w:eastAsia="仿宋_GB2312" w:hAnsi="Times New Roman" w:cs="Times New Roman"/>
          <w:sz w:val="28"/>
          <w:szCs w:val="28"/>
        </w:rPr>
        <w:t>万个、草牧业合作社</w:t>
      </w:r>
      <w:r w:rsidRPr="001609F8">
        <w:rPr>
          <w:rFonts w:ascii="Times New Roman" w:eastAsia="仿宋_GB2312" w:hAnsi="Times New Roman" w:cs="Times New Roman"/>
          <w:sz w:val="28"/>
          <w:szCs w:val="28"/>
        </w:rPr>
        <w:t>2000</w:t>
      </w:r>
      <w:r w:rsidRPr="001609F8">
        <w:rPr>
          <w:rFonts w:ascii="Times New Roman" w:eastAsia="仿宋_GB2312" w:hAnsi="Times New Roman" w:cs="Times New Roman"/>
          <w:sz w:val="28"/>
          <w:szCs w:val="28"/>
        </w:rPr>
        <w:t>个），吸纳</w:t>
      </w:r>
      <w:r w:rsidR="001609F8" w:rsidRPr="001609F8">
        <w:rPr>
          <w:rFonts w:ascii="Times New Roman" w:eastAsia="仿宋_GB2312" w:hAnsi="Times New Roman" w:cs="Times New Roman"/>
          <w:sz w:val="28"/>
          <w:szCs w:val="28"/>
        </w:rPr>
        <w:t>10</w:t>
      </w:r>
      <w:r w:rsidRPr="001609F8">
        <w:rPr>
          <w:rFonts w:ascii="Times New Roman" w:eastAsia="仿宋_GB2312" w:hAnsi="Times New Roman" w:cs="Times New Roman"/>
          <w:sz w:val="28"/>
          <w:szCs w:val="28"/>
        </w:rPr>
        <w:t>万贫困人口参与生态工程建设；新增生态</w:t>
      </w:r>
      <w:proofErr w:type="gramStart"/>
      <w:r w:rsidRPr="001609F8">
        <w:rPr>
          <w:rFonts w:ascii="Times New Roman" w:eastAsia="仿宋_GB2312" w:hAnsi="Times New Roman" w:cs="Times New Roman"/>
          <w:sz w:val="28"/>
          <w:szCs w:val="28"/>
        </w:rPr>
        <w:t>管护员</w:t>
      </w:r>
      <w:proofErr w:type="gramEnd"/>
      <w:r w:rsidRPr="001609F8">
        <w:rPr>
          <w:rFonts w:ascii="Times New Roman" w:eastAsia="仿宋_GB2312" w:hAnsi="Times New Roman" w:cs="Times New Roman"/>
          <w:sz w:val="28"/>
          <w:szCs w:val="28"/>
        </w:rPr>
        <w:t>岗位</w:t>
      </w:r>
      <w:r w:rsidR="001609F8" w:rsidRPr="001609F8">
        <w:rPr>
          <w:rFonts w:ascii="Times New Roman" w:eastAsia="仿宋_GB2312" w:hAnsi="Times New Roman" w:cs="Times New Roman"/>
          <w:sz w:val="28"/>
          <w:szCs w:val="28"/>
        </w:rPr>
        <w:t>40</w:t>
      </w:r>
      <w:r w:rsidRPr="001609F8">
        <w:rPr>
          <w:rFonts w:ascii="Times New Roman" w:eastAsia="仿宋_GB2312" w:hAnsi="Times New Roman" w:cs="Times New Roman"/>
          <w:sz w:val="28"/>
          <w:szCs w:val="28"/>
        </w:rPr>
        <w:t>万个（其中生态护林员</w:t>
      </w:r>
      <w:r w:rsidR="001609F8" w:rsidRPr="001609F8">
        <w:rPr>
          <w:rFonts w:ascii="Times New Roman" w:eastAsia="仿宋_GB2312" w:hAnsi="Times New Roman" w:cs="Times New Roman"/>
          <w:sz w:val="28"/>
          <w:szCs w:val="28"/>
        </w:rPr>
        <w:t>30</w:t>
      </w:r>
      <w:r w:rsidRPr="001609F8">
        <w:rPr>
          <w:rFonts w:ascii="Times New Roman" w:eastAsia="仿宋_GB2312" w:hAnsi="Times New Roman" w:cs="Times New Roman"/>
          <w:sz w:val="28"/>
          <w:szCs w:val="28"/>
        </w:rPr>
        <w:t>万个、草原</w:t>
      </w:r>
      <w:proofErr w:type="gramStart"/>
      <w:r w:rsidRPr="001609F8">
        <w:rPr>
          <w:rFonts w:ascii="Times New Roman" w:eastAsia="仿宋_GB2312" w:hAnsi="Times New Roman" w:cs="Times New Roman"/>
          <w:sz w:val="28"/>
          <w:szCs w:val="28"/>
        </w:rPr>
        <w:t>管护员</w:t>
      </w:r>
      <w:proofErr w:type="gramEnd"/>
      <w:r w:rsidR="001609F8" w:rsidRPr="001609F8">
        <w:rPr>
          <w:rFonts w:ascii="Times New Roman" w:eastAsia="仿宋_GB2312" w:hAnsi="Times New Roman" w:cs="Times New Roman"/>
          <w:sz w:val="28"/>
          <w:szCs w:val="28"/>
        </w:rPr>
        <w:t>10</w:t>
      </w:r>
      <w:r w:rsidRPr="001609F8">
        <w:rPr>
          <w:rFonts w:ascii="Times New Roman" w:eastAsia="仿宋_GB2312" w:hAnsi="Times New Roman" w:cs="Times New Roman"/>
          <w:sz w:val="28"/>
          <w:szCs w:val="28"/>
        </w:rPr>
        <w:t>万个）；通过大力发展生态产业，带动约</w:t>
      </w:r>
      <w:r w:rsidR="001609F8" w:rsidRPr="001609F8">
        <w:rPr>
          <w:rFonts w:ascii="Times New Roman" w:eastAsia="仿宋_GB2312" w:hAnsi="Times New Roman" w:cs="Times New Roman"/>
          <w:sz w:val="28"/>
          <w:szCs w:val="28"/>
        </w:rPr>
        <w:t>1500</w:t>
      </w:r>
      <w:r w:rsidRPr="001609F8">
        <w:rPr>
          <w:rFonts w:ascii="Times New Roman" w:eastAsia="仿宋_GB2312" w:hAnsi="Times New Roman" w:cs="Times New Roman"/>
          <w:sz w:val="28"/>
          <w:szCs w:val="28"/>
        </w:rPr>
        <w:t>万贫困人口增收。</w:t>
      </w:r>
    </w:p>
    <w:p w:rsidR="0019270B" w:rsidRPr="002D1CD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4</w:t>
      </w:r>
      <w:r w:rsidR="0019270B" w:rsidRPr="002D1CDB">
        <w:rPr>
          <w:rFonts w:ascii="Times New Roman" w:eastAsia="仿宋_GB2312" w:hAnsi="Times New Roman" w:cs="Times New Roman"/>
          <w:sz w:val="28"/>
          <w:szCs w:val="28"/>
        </w:rPr>
        <w:t>、中共中央环境保护督查委员会，既中央环保督察组。</w:t>
      </w:r>
    </w:p>
    <w:p w:rsidR="0019270B" w:rsidRPr="002D1CDB" w:rsidRDefault="0019270B"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2016</w:t>
      </w:r>
      <w:r w:rsidRPr="002D1CDB">
        <w:rPr>
          <w:rFonts w:ascii="Times New Roman" w:eastAsia="仿宋_GB2312" w:hAnsi="Times New Roman" w:cs="Times New Roman"/>
          <w:sz w:val="28"/>
          <w:szCs w:val="28"/>
        </w:rPr>
        <w:t>年</w:t>
      </w:r>
      <w:r w:rsidRPr="002D1CDB">
        <w:rPr>
          <w:rFonts w:ascii="Times New Roman" w:eastAsia="仿宋_GB2312" w:hAnsi="Times New Roman" w:cs="Times New Roman"/>
          <w:sz w:val="28"/>
          <w:szCs w:val="28"/>
        </w:rPr>
        <w:t>1</w:t>
      </w:r>
      <w:r w:rsidRPr="002D1CDB">
        <w:rPr>
          <w:rFonts w:ascii="Times New Roman" w:eastAsia="仿宋_GB2312" w:hAnsi="Times New Roman" w:cs="Times New Roman"/>
          <w:sz w:val="28"/>
          <w:szCs w:val="28"/>
        </w:rPr>
        <w:t>月</w:t>
      </w:r>
      <w:r w:rsidRPr="002D1CDB">
        <w:rPr>
          <w:rFonts w:ascii="Times New Roman" w:eastAsia="仿宋_GB2312" w:hAnsi="Times New Roman" w:cs="Times New Roman"/>
          <w:sz w:val="28"/>
          <w:szCs w:val="28"/>
        </w:rPr>
        <w:t>4</w:t>
      </w:r>
      <w:r w:rsidRPr="002D1CDB">
        <w:rPr>
          <w:rFonts w:ascii="Times New Roman" w:eastAsia="仿宋_GB2312" w:hAnsi="Times New Roman" w:cs="Times New Roman"/>
          <w:sz w:val="28"/>
          <w:szCs w:val="28"/>
        </w:rPr>
        <w:t>日，被称为</w:t>
      </w: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环保钦差</w:t>
      </w:r>
      <w:r w:rsidRPr="002D1CDB">
        <w:rPr>
          <w:rFonts w:ascii="Times New Roman" w:eastAsia="仿宋_GB2312" w:hAnsi="Times New Roman" w:cs="Times New Roman"/>
          <w:sz w:val="28"/>
          <w:szCs w:val="28"/>
        </w:rPr>
        <w:t>”</w:t>
      </w:r>
      <w:r w:rsidRPr="002D1CDB">
        <w:rPr>
          <w:rFonts w:ascii="Times New Roman" w:eastAsia="仿宋_GB2312" w:hAnsi="Times New Roman" w:cs="Times New Roman"/>
          <w:sz w:val="28"/>
          <w:szCs w:val="28"/>
        </w:rPr>
        <w:t>的中央环保督察组正式亮相，首站选择河北进行督察。</w:t>
      </w:r>
    </w:p>
    <w:p w:rsidR="0019270B" w:rsidRPr="002D1CDB" w:rsidRDefault="0019270B" w:rsidP="00B14DD0">
      <w:pPr>
        <w:widowControl/>
        <w:spacing w:line="500" w:lineRule="exact"/>
        <w:ind w:firstLineChars="200" w:firstLine="560"/>
        <w:rPr>
          <w:rFonts w:ascii="Times New Roman" w:eastAsia="仿宋_GB2312" w:hAnsi="Times New Roman" w:cs="Times New Roman" w:hint="eastAsia"/>
          <w:sz w:val="28"/>
          <w:szCs w:val="28"/>
        </w:rPr>
      </w:pPr>
      <w:r w:rsidRPr="002D1CDB">
        <w:rPr>
          <w:rFonts w:ascii="Times New Roman" w:eastAsia="仿宋_GB2312" w:hAnsi="Times New Roman" w:cs="Times New Roman"/>
          <w:sz w:val="28"/>
          <w:szCs w:val="28"/>
        </w:rPr>
        <w:t>中央环保督察组由环保部牵头成立，中纪委、中组部的相关领导参加，是代表党中央、</w:t>
      </w:r>
      <w:hyperlink r:id="rId8" w:tgtFrame="_blank" w:history="1">
        <w:r w:rsidRPr="002D1CDB">
          <w:rPr>
            <w:rFonts w:ascii="Times New Roman" w:eastAsia="仿宋_GB2312" w:hAnsi="Times New Roman" w:cs="Times New Roman"/>
            <w:sz w:val="28"/>
            <w:szCs w:val="28"/>
          </w:rPr>
          <w:t>国务院</w:t>
        </w:r>
      </w:hyperlink>
      <w:r w:rsidRPr="002D1CDB">
        <w:rPr>
          <w:rFonts w:ascii="Times New Roman" w:eastAsia="仿宋_GB2312" w:hAnsi="Times New Roman" w:cs="Times New Roman"/>
          <w:sz w:val="28"/>
          <w:szCs w:val="28"/>
        </w:rPr>
        <w:t>对各省</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自治区、直辖市</w:t>
      </w:r>
      <w:r w:rsidR="00B14DD0">
        <w:rPr>
          <w:rFonts w:ascii="Times New Roman" w:eastAsia="仿宋_GB2312" w:hAnsi="Times New Roman" w:cs="Times New Roman" w:hint="eastAsia"/>
          <w:sz w:val="28"/>
          <w:szCs w:val="28"/>
        </w:rPr>
        <w:t>）</w:t>
      </w:r>
      <w:r w:rsidRPr="002D1CDB">
        <w:rPr>
          <w:rFonts w:ascii="Times New Roman" w:eastAsia="仿宋_GB2312" w:hAnsi="Times New Roman" w:cs="Times New Roman"/>
          <w:sz w:val="28"/>
          <w:szCs w:val="28"/>
        </w:rPr>
        <w:t>党委和政府及其有关部门开展的环境保护督察。</w:t>
      </w:r>
    </w:p>
    <w:p w:rsidR="0019270B" w:rsidRPr="0019270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sidR="0019270B" w:rsidRPr="0019270B">
        <w:rPr>
          <w:rFonts w:ascii="Times New Roman" w:eastAsia="仿宋_GB2312" w:hAnsi="Times New Roman" w:cs="Times New Roman"/>
          <w:sz w:val="28"/>
          <w:szCs w:val="28"/>
        </w:rPr>
        <w:t>、《中华人民共和国森林法》第十一条规定，</w:t>
      </w:r>
      <w:r w:rsidR="0019270B" w:rsidRPr="0019270B">
        <w:rPr>
          <w:rFonts w:ascii="Times New Roman" w:eastAsia="仿宋_GB2312" w:hAnsi="Times New Roman" w:cs="Times New Roman"/>
          <w:sz w:val="28"/>
          <w:szCs w:val="28"/>
        </w:rPr>
        <w:t xml:space="preserve"> </w:t>
      </w:r>
      <w:r w:rsidR="0019270B" w:rsidRPr="0019270B">
        <w:rPr>
          <w:rFonts w:ascii="Times New Roman" w:eastAsia="仿宋_GB2312" w:hAnsi="Times New Roman" w:cs="Times New Roman"/>
          <w:sz w:val="28"/>
          <w:szCs w:val="28"/>
        </w:rPr>
        <w:t>植树造林、</w:t>
      </w:r>
      <w:r w:rsidR="0019270B" w:rsidRPr="0019270B">
        <w:rPr>
          <w:rFonts w:ascii="Times New Roman" w:eastAsia="仿宋_GB2312" w:hAnsi="Times New Roman" w:cs="Times New Roman"/>
          <w:sz w:val="28"/>
          <w:szCs w:val="28"/>
        </w:rPr>
        <w:t xml:space="preserve"> </w:t>
      </w:r>
      <w:r w:rsidR="0019270B" w:rsidRPr="0019270B">
        <w:rPr>
          <w:rFonts w:ascii="Times New Roman" w:eastAsia="仿宋_GB2312" w:hAnsi="Times New Roman" w:cs="Times New Roman"/>
          <w:sz w:val="28"/>
          <w:szCs w:val="28"/>
        </w:rPr>
        <w:t>保护森林，是公民应尽的义务。各级人民政府应当组织全民义务植树，开展植树造林活动。</w:t>
      </w:r>
    </w:p>
    <w:p w:rsidR="0019270B" w:rsidRPr="002D1CDB" w:rsidRDefault="00B14DD0" w:rsidP="0019270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sidR="0019270B" w:rsidRPr="002D1CDB">
        <w:rPr>
          <w:rFonts w:ascii="Times New Roman" w:eastAsia="仿宋_GB2312" w:hAnsi="Times New Roman" w:cs="Times New Roman"/>
          <w:sz w:val="28"/>
          <w:szCs w:val="28"/>
        </w:rPr>
        <w:t>、《中华人民共和国森林法》将森林分为防护林、用材林、经济林、薪炭林和特种用途林，其中的薪炭林是指以生产燃料为主要目的</w:t>
      </w:r>
      <w:proofErr w:type="gramStart"/>
      <w:r w:rsidR="0019270B" w:rsidRPr="002D1CDB">
        <w:rPr>
          <w:rFonts w:ascii="Times New Roman" w:eastAsia="仿宋_GB2312" w:hAnsi="Times New Roman" w:cs="Times New Roman"/>
          <w:sz w:val="28"/>
          <w:szCs w:val="28"/>
        </w:rPr>
        <w:t>的</w:t>
      </w:r>
      <w:proofErr w:type="gramEnd"/>
      <w:r w:rsidR="0019270B" w:rsidRPr="002D1CDB">
        <w:rPr>
          <w:rFonts w:ascii="Times New Roman" w:eastAsia="仿宋_GB2312" w:hAnsi="Times New Roman" w:cs="Times New Roman"/>
          <w:sz w:val="28"/>
          <w:szCs w:val="28"/>
        </w:rPr>
        <w:t>林木。</w:t>
      </w:r>
    </w:p>
    <w:p w:rsidR="0019270B" w:rsidRPr="00B14DD0" w:rsidRDefault="00B14DD0" w:rsidP="00B14DD0">
      <w:pPr>
        <w:widowControl/>
        <w:spacing w:line="500" w:lineRule="exact"/>
        <w:ind w:firstLineChars="200" w:firstLine="560"/>
        <w:rPr>
          <w:rFonts w:ascii="Times New Roman" w:eastAsia="仿宋_GB2312" w:hAnsi="Times New Roman" w:cs="Times New Roman" w:hint="eastAsia"/>
          <w:sz w:val="28"/>
          <w:szCs w:val="28"/>
        </w:rPr>
      </w:pPr>
      <w:r>
        <w:rPr>
          <w:rFonts w:ascii="Times New Roman" w:eastAsia="仿宋_GB2312" w:hAnsi="Times New Roman" w:cs="Times New Roman"/>
          <w:sz w:val="28"/>
          <w:szCs w:val="28"/>
        </w:rPr>
        <w:t>7</w:t>
      </w:r>
      <w:r w:rsidR="0019270B" w:rsidRPr="0019270B">
        <w:rPr>
          <w:rFonts w:ascii="Times New Roman" w:eastAsia="仿宋_GB2312" w:hAnsi="Times New Roman" w:cs="Times New Roman"/>
          <w:sz w:val="28"/>
          <w:szCs w:val="28"/>
        </w:rPr>
        <w:t>、《森林防火条例》规定，预防和扑救森林火灾，保护森林资源是每个公民应尽的义务。</w:t>
      </w:r>
    </w:p>
    <w:p w:rsidR="00EA3629" w:rsidRPr="0019270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sidR="0083611F" w:rsidRPr="0019270B">
        <w:rPr>
          <w:rFonts w:ascii="Times New Roman" w:eastAsia="仿宋_GB2312" w:hAnsi="Times New Roman" w:cs="Times New Roman"/>
          <w:sz w:val="28"/>
          <w:szCs w:val="28"/>
        </w:rPr>
        <w:t>、《中国共产党廉洁自律准则》中第五十四条挑拨民族关系制造事端或者参加民族分裂活动的，对策划者、组织者和骨干分子，给予的处分为</w:t>
      </w:r>
      <w:r w:rsidR="00A61287" w:rsidRPr="0019270B">
        <w:rPr>
          <w:rFonts w:ascii="Times New Roman" w:eastAsia="仿宋_GB2312" w:hAnsi="Times New Roman" w:cs="Times New Roman"/>
          <w:sz w:val="28"/>
          <w:szCs w:val="28"/>
        </w:rPr>
        <w:t>开除党籍。</w:t>
      </w:r>
    </w:p>
    <w:p w:rsidR="0083611F" w:rsidRPr="0019270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sidR="0083611F" w:rsidRPr="0019270B">
        <w:rPr>
          <w:rFonts w:ascii="Times New Roman" w:eastAsia="仿宋_GB2312" w:hAnsi="Times New Roman" w:cs="Times New Roman"/>
          <w:sz w:val="28"/>
          <w:szCs w:val="28"/>
        </w:rPr>
        <w:t>、我国的植树节是每年的</w:t>
      </w:r>
      <w:r w:rsidR="00A61287" w:rsidRPr="0019270B">
        <w:rPr>
          <w:rFonts w:ascii="Times New Roman" w:eastAsia="仿宋_GB2312" w:hAnsi="Times New Roman" w:cs="Times New Roman"/>
          <w:sz w:val="28"/>
          <w:szCs w:val="28"/>
        </w:rPr>
        <w:t>3</w:t>
      </w:r>
      <w:r w:rsidR="00A61287" w:rsidRPr="0019270B">
        <w:rPr>
          <w:rFonts w:ascii="Times New Roman" w:eastAsia="仿宋_GB2312" w:hAnsi="Times New Roman" w:cs="Times New Roman"/>
          <w:sz w:val="28"/>
          <w:szCs w:val="28"/>
        </w:rPr>
        <w:t>月</w:t>
      </w:r>
      <w:r w:rsidR="00A61287" w:rsidRPr="0019270B">
        <w:rPr>
          <w:rFonts w:ascii="Times New Roman" w:eastAsia="仿宋_GB2312" w:hAnsi="Times New Roman" w:cs="Times New Roman"/>
          <w:sz w:val="28"/>
          <w:szCs w:val="28"/>
        </w:rPr>
        <w:t>12</w:t>
      </w:r>
      <w:r w:rsidR="00A61287" w:rsidRPr="0019270B">
        <w:rPr>
          <w:rFonts w:ascii="Times New Roman" w:eastAsia="仿宋_GB2312" w:hAnsi="Times New Roman" w:cs="Times New Roman"/>
          <w:sz w:val="28"/>
          <w:szCs w:val="28"/>
        </w:rPr>
        <w:t>日。</w:t>
      </w:r>
    </w:p>
    <w:p w:rsidR="0083611F" w:rsidRPr="0019270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sidR="0083611F" w:rsidRPr="0019270B">
        <w:rPr>
          <w:rFonts w:ascii="Times New Roman" w:eastAsia="仿宋_GB2312" w:hAnsi="Times New Roman" w:cs="Times New Roman"/>
          <w:sz w:val="28"/>
          <w:szCs w:val="28"/>
        </w:rPr>
        <w:t>、我们所说的古树是指树龄在</w:t>
      </w:r>
      <w:r w:rsidR="00900C5C" w:rsidRPr="0019270B">
        <w:rPr>
          <w:rFonts w:ascii="Times New Roman" w:eastAsia="仿宋_GB2312" w:hAnsi="Times New Roman" w:cs="Times New Roman"/>
          <w:sz w:val="28"/>
          <w:szCs w:val="28"/>
        </w:rPr>
        <w:t>100</w:t>
      </w:r>
      <w:r w:rsidR="0083611F" w:rsidRPr="0019270B">
        <w:rPr>
          <w:rFonts w:ascii="Times New Roman" w:eastAsia="仿宋_GB2312" w:hAnsi="Times New Roman" w:cs="Times New Roman"/>
          <w:sz w:val="28"/>
          <w:szCs w:val="28"/>
        </w:rPr>
        <w:t>年以上的树木。</w:t>
      </w:r>
    </w:p>
    <w:p w:rsidR="00900C5C" w:rsidRPr="0019270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sidR="0083611F" w:rsidRPr="0019270B">
        <w:rPr>
          <w:rFonts w:ascii="Times New Roman" w:eastAsia="仿宋_GB2312" w:hAnsi="Times New Roman" w:cs="Times New Roman"/>
          <w:sz w:val="28"/>
          <w:szCs w:val="28"/>
        </w:rPr>
        <w:t>、全民义务植树具有法定性、</w:t>
      </w:r>
      <w:r w:rsidR="00900C5C" w:rsidRPr="0019270B">
        <w:rPr>
          <w:rFonts w:ascii="Times New Roman" w:eastAsia="仿宋_GB2312" w:hAnsi="Times New Roman" w:cs="Times New Roman"/>
          <w:sz w:val="28"/>
          <w:szCs w:val="28"/>
        </w:rPr>
        <w:t>强制性</w:t>
      </w:r>
      <w:r w:rsidR="0083611F" w:rsidRPr="0019270B">
        <w:rPr>
          <w:rFonts w:ascii="Times New Roman" w:eastAsia="仿宋_GB2312" w:hAnsi="Times New Roman" w:cs="Times New Roman"/>
          <w:sz w:val="28"/>
          <w:szCs w:val="28"/>
        </w:rPr>
        <w:t>和无偿性。</w:t>
      </w:r>
    </w:p>
    <w:p w:rsidR="00900C5C" w:rsidRPr="0019270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12</w:t>
      </w:r>
      <w:r w:rsidR="0083611F" w:rsidRPr="0019270B">
        <w:rPr>
          <w:rFonts w:ascii="Times New Roman" w:eastAsia="仿宋_GB2312" w:hAnsi="Times New Roman" w:cs="Times New Roman"/>
          <w:sz w:val="28"/>
          <w:szCs w:val="28"/>
        </w:rPr>
        <w:t>、</w:t>
      </w:r>
      <w:r w:rsidR="00900C5C" w:rsidRPr="0019270B">
        <w:rPr>
          <w:rFonts w:ascii="Times New Roman" w:eastAsia="仿宋_GB2312" w:hAnsi="Times New Roman" w:cs="Times New Roman"/>
          <w:sz w:val="28"/>
          <w:szCs w:val="28"/>
        </w:rPr>
        <w:t>林权证</w:t>
      </w:r>
      <w:r w:rsidR="0083611F" w:rsidRPr="0019270B">
        <w:rPr>
          <w:rFonts w:ascii="Times New Roman" w:eastAsia="仿宋_GB2312" w:hAnsi="Times New Roman" w:cs="Times New Roman"/>
          <w:sz w:val="28"/>
          <w:szCs w:val="28"/>
        </w:rPr>
        <w:t>是确认森林、林木和林地所有权或者使用权的唯一法律凭证，也是林地流转的重要法律依据。</w:t>
      </w:r>
    </w:p>
    <w:p w:rsidR="0083611F" w:rsidRPr="0019270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13</w:t>
      </w:r>
      <w:r w:rsidR="0083611F" w:rsidRPr="0019270B">
        <w:rPr>
          <w:rFonts w:ascii="Times New Roman" w:eastAsia="仿宋_GB2312" w:hAnsi="Times New Roman" w:cs="Times New Roman"/>
          <w:sz w:val="28"/>
          <w:szCs w:val="28"/>
        </w:rPr>
        <w:t>、《中华人民共和国刑法》第三百四十五条规定：盗伐森林或者其他林木，数量较大的，处</w:t>
      </w:r>
      <w:r w:rsidR="00900C5C" w:rsidRPr="0019270B">
        <w:rPr>
          <w:rFonts w:ascii="Times New Roman" w:eastAsia="仿宋_GB2312" w:hAnsi="Times New Roman" w:cs="Times New Roman"/>
          <w:sz w:val="28"/>
          <w:szCs w:val="28"/>
        </w:rPr>
        <w:t>三年</w:t>
      </w:r>
      <w:r w:rsidR="0083611F" w:rsidRPr="0019270B">
        <w:rPr>
          <w:rFonts w:ascii="Times New Roman" w:eastAsia="仿宋_GB2312" w:hAnsi="Times New Roman" w:cs="Times New Roman"/>
          <w:sz w:val="28"/>
          <w:szCs w:val="28"/>
        </w:rPr>
        <w:t>以下有期徒刑、拘役或者管制，并处或者单处罚金；数量巨大的，处三年以上七年以下有期徒刑，并处罚金；数量特别巨大的，处七年以上有期徒刑，并处罚金。</w:t>
      </w:r>
    </w:p>
    <w:p w:rsidR="002140B7" w:rsidRPr="002D1CDB" w:rsidRDefault="002140B7"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lastRenderedPageBreak/>
        <w:t>14</w:t>
      </w:r>
      <w:r w:rsidRPr="002D1CDB">
        <w:rPr>
          <w:rFonts w:ascii="Times New Roman" w:eastAsia="仿宋_GB2312" w:hAnsi="Times New Roman" w:cs="Times New Roman"/>
          <w:sz w:val="28"/>
          <w:szCs w:val="28"/>
        </w:rPr>
        <w:t>、《种子法》规定，调运或者邮寄出县的种子应当附有</w:t>
      </w:r>
      <w:r w:rsidRPr="002D1CDB">
        <w:rPr>
          <w:rFonts w:ascii="Times New Roman" w:eastAsia="仿宋_GB2312" w:hAnsi="Times New Roman" w:cs="Times New Roman"/>
          <w:sz w:val="28"/>
          <w:szCs w:val="28"/>
        </w:rPr>
        <w:t xml:space="preserve"> </w:t>
      </w:r>
      <w:r w:rsidRPr="002D1CDB">
        <w:rPr>
          <w:rFonts w:ascii="Times New Roman" w:eastAsia="仿宋_GB2312" w:hAnsi="Times New Roman" w:cs="Times New Roman"/>
          <w:sz w:val="28"/>
          <w:szCs w:val="28"/>
        </w:rPr>
        <w:t>检疫证书。</w:t>
      </w:r>
    </w:p>
    <w:p w:rsidR="002140B7" w:rsidRPr="002D1CDB" w:rsidRDefault="002140B7" w:rsidP="002D1CDB">
      <w:pPr>
        <w:widowControl/>
        <w:spacing w:line="500" w:lineRule="exact"/>
        <w:ind w:firstLineChars="200" w:firstLine="560"/>
        <w:rPr>
          <w:rFonts w:ascii="Times New Roman" w:eastAsia="仿宋_GB2312" w:hAnsi="Times New Roman" w:cs="Times New Roman"/>
          <w:sz w:val="28"/>
          <w:szCs w:val="28"/>
        </w:rPr>
      </w:pPr>
      <w:r w:rsidRPr="002D1CDB">
        <w:rPr>
          <w:rFonts w:ascii="Times New Roman" w:eastAsia="仿宋_GB2312" w:hAnsi="Times New Roman" w:cs="Times New Roman"/>
          <w:sz w:val="28"/>
          <w:szCs w:val="28"/>
        </w:rPr>
        <w:t>15</w:t>
      </w:r>
      <w:r w:rsidRPr="002D1CDB">
        <w:rPr>
          <w:rFonts w:ascii="Times New Roman" w:eastAsia="仿宋_GB2312" w:hAnsi="Times New Roman" w:cs="Times New Roman"/>
          <w:sz w:val="28"/>
          <w:szCs w:val="28"/>
        </w:rPr>
        <w:t>、临时占用林地的期限是</w:t>
      </w:r>
      <w:r w:rsidR="00B14DD0">
        <w:rPr>
          <w:rFonts w:ascii="Times New Roman" w:eastAsia="仿宋_GB2312" w:hAnsi="Times New Roman" w:cs="Times New Roman"/>
          <w:sz w:val="28"/>
          <w:szCs w:val="28"/>
        </w:rPr>
        <w:t>2</w:t>
      </w:r>
      <w:r w:rsidRPr="002D1CDB">
        <w:rPr>
          <w:rFonts w:ascii="Times New Roman" w:eastAsia="仿宋_GB2312" w:hAnsi="Times New Roman" w:cs="Times New Roman"/>
          <w:sz w:val="28"/>
          <w:szCs w:val="28"/>
        </w:rPr>
        <w:t>年</w:t>
      </w:r>
    </w:p>
    <w:p w:rsidR="00D9399A" w:rsidRPr="002D1CD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16</w:t>
      </w:r>
      <w:r w:rsidR="00D9399A" w:rsidRPr="002D1CDB">
        <w:rPr>
          <w:rFonts w:ascii="Times New Roman" w:eastAsia="仿宋_GB2312" w:hAnsi="Times New Roman" w:cs="Times New Roman"/>
          <w:sz w:val="28"/>
          <w:szCs w:val="28"/>
        </w:rPr>
        <w:t>、《中华人民共和国环境保护税法》已由第十二届全国人民代表大会常务委员会第二十五次会议于</w:t>
      </w:r>
      <w:r w:rsidR="00D9399A" w:rsidRPr="002D1CDB">
        <w:rPr>
          <w:rFonts w:ascii="Times New Roman" w:eastAsia="仿宋_GB2312" w:hAnsi="Times New Roman" w:cs="Times New Roman"/>
          <w:sz w:val="28"/>
          <w:szCs w:val="28"/>
        </w:rPr>
        <w:t>2016</w:t>
      </w:r>
      <w:r w:rsidR="00D9399A" w:rsidRPr="002D1CDB">
        <w:rPr>
          <w:rFonts w:ascii="Times New Roman" w:eastAsia="仿宋_GB2312" w:hAnsi="Times New Roman" w:cs="Times New Roman"/>
          <w:sz w:val="28"/>
          <w:szCs w:val="28"/>
        </w:rPr>
        <w:t>年</w:t>
      </w:r>
      <w:r w:rsidR="00D9399A" w:rsidRPr="002D1CDB">
        <w:rPr>
          <w:rFonts w:ascii="Times New Roman" w:eastAsia="仿宋_GB2312" w:hAnsi="Times New Roman" w:cs="Times New Roman"/>
          <w:sz w:val="28"/>
          <w:szCs w:val="28"/>
        </w:rPr>
        <w:t>12</w:t>
      </w:r>
      <w:r w:rsidR="00D9399A" w:rsidRPr="002D1CDB">
        <w:rPr>
          <w:rFonts w:ascii="Times New Roman" w:eastAsia="仿宋_GB2312" w:hAnsi="Times New Roman" w:cs="Times New Roman"/>
          <w:sz w:val="28"/>
          <w:szCs w:val="28"/>
        </w:rPr>
        <w:t>月</w:t>
      </w:r>
      <w:r w:rsidR="00D9399A" w:rsidRPr="002D1CDB">
        <w:rPr>
          <w:rFonts w:ascii="Times New Roman" w:eastAsia="仿宋_GB2312" w:hAnsi="Times New Roman" w:cs="Times New Roman"/>
          <w:sz w:val="28"/>
          <w:szCs w:val="28"/>
        </w:rPr>
        <w:t>25</w:t>
      </w:r>
      <w:r w:rsidR="00D9399A" w:rsidRPr="002D1CDB">
        <w:rPr>
          <w:rFonts w:ascii="Times New Roman" w:eastAsia="仿宋_GB2312" w:hAnsi="Times New Roman" w:cs="Times New Roman"/>
          <w:sz w:val="28"/>
          <w:szCs w:val="28"/>
        </w:rPr>
        <w:t>日通过，自</w:t>
      </w:r>
      <w:r w:rsidR="00D9399A" w:rsidRPr="002D1CDB">
        <w:rPr>
          <w:rFonts w:ascii="Times New Roman" w:eastAsia="仿宋_GB2312" w:hAnsi="Times New Roman" w:cs="Times New Roman"/>
          <w:sz w:val="28"/>
          <w:szCs w:val="28"/>
        </w:rPr>
        <w:t>2018</w:t>
      </w:r>
      <w:r w:rsidR="00D9399A" w:rsidRPr="002D1CDB">
        <w:rPr>
          <w:rFonts w:ascii="Times New Roman" w:eastAsia="仿宋_GB2312" w:hAnsi="Times New Roman" w:cs="Times New Roman"/>
          <w:sz w:val="28"/>
          <w:szCs w:val="28"/>
        </w:rPr>
        <w:t>年</w:t>
      </w:r>
      <w:r w:rsidR="00D9399A" w:rsidRPr="002D1CDB">
        <w:rPr>
          <w:rFonts w:ascii="Times New Roman" w:eastAsia="仿宋_GB2312" w:hAnsi="Times New Roman" w:cs="Times New Roman"/>
          <w:sz w:val="28"/>
          <w:szCs w:val="28"/>
        </w:rPr>
        <w:t>1</w:t>
      </w:r>
      <w:r w:rsidR="00D9399A" w:rsidRPr="002D1CDB">
        <w:rPr>
          <w:rFonts w:ascii="Times New Roman" w:eastAsia="仿宋_GB2312" w:hAnsi="Times New Roman" w:cs="Times New Roman"/>
          <w:sz w:val="28"/>
          <w:szCs w:val="28"/>
        </w:rPr>
        <w:t>月</w:t>
      </w:r>
      <w:r w:rsidR="00D9399A" w:rsidRPr="002D1CDB">
        <w:rPr>
          <w:rFonts w:ascii="Times New Roman" w:eastAsia="仿宋_GB2312" w:hAnsi="Times New Roman" w:cs="Times New Roman"/>
          <w:sz w:val="28"/>
          <w:szCs w:val="28"/>
        </w:rPr>
        <w:t>1</w:t>
      </w:r>
      <w:r w:rsidR="00D9399A" w:rsidRPr="002D1CDB">
        <w:rPr>
          <w:rFonts w:ascii="Times New Roman" w:eastAsia="仿宋_GB2312" w:hAnsi="Times New Roman" w:cs="Times New Roman"/>
          <w:sz w:val="28"/>
          <w:szCs w:val="28"/>
        </w:rPr>
        <w:t>日起施行。国务院决定，环境保护税全部作为地方收入。</w:t>
      </w:r>
    </w:p>
    <w:p w:rsidR="00D9399A" w:rsidRPr="002D1CDB"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17</w:t>
      </w:r>
      <w:r w:rsidR="00D9399A" w:rsidRPr="002D1CDB">
        <w:rPr>
          <w:rFonts w:ascii="Times New Roman" w:eastAsia="仿宋_GB2312" w:hAnsi="Times New Roman" w:cs="Times New Roman"/>
          <w:sz w:val="28"/>
          <w:szCs w:val="28"/>
        </w:rPr>
        <w:t>、</w:t>
      </w:r>
      <w:r w:rsidR="00D9399A" w:rsidRPr="002D1CDB">
        <w:rPr>
          <w:rFonts w:ascii="Times New Roman" w:eastAsia="仿宋_GB2312" w:hAnsi="Times New Roman" w:cs="Times New Roman"/>
          <w:sz w:val="28"/>
          <w:szCs w:val="28"/>
        </w:rPr>
        <w:t>2018</w:t>
      </w:r>
      <w:r w:rsidR="00D9399A" w:rsidRPr="002D1CDB">
        <w:rPr>
          <w:rFonts w:ascii="Times New Roman" w:eastAsia="仿宋_GB2312" w:hAnsi="Times New Roman" w:cs="Times New Roman"/>
          <w:sz w:val="28"/>
          <w:szCs w:val="28"/>
        </w:rPr>
        <w:t>年</w:t>
      </w:r>
      <w:r w:rsidR="00D9399A" w:rsidRPr="002D1CDB">
        <w:rPr>
          <w:rFonts w:ascii="Times New Roman" w:eastAsia="仿宋_GB2312" w:hAnsi="Times New Roman" w:cs="Times New Roman"/>
          <w:sz w:val="28"/>
          <w:szCs w:val="28"/>
        </w:rPr>
        <w:t>4</w:t>
      </w:r>
      <w:r w:rsidR="00D9399A" w:rsidRPr="002D1CDB">
        <w:rPr>
          <w:rFonts w:ascii="Times New Roman" w:eastAsia="仿宋_GB2312" w:hAnsi="Times New Roman" w:cs="Times New Roman"/>
          <w:sz w:val="28"/>
          <w:szCs w:val="28"/>
        </w:rPr>
        <w:t>月</w:t>
      </w:r>
      <w:r w:rsidR="00D9399A" w:rsidRPr="002D1CDB">
        <w:rPr>
          <w:rFonts w:ascii="Times New Roman" w:eastAsia="仿宋_GB2312" w:hAnsi="Times New Roman" w:cs="Times New Roman"/>
          <w:sz w:val="28"/>
          <w:szCs w:val="28"/>
        </w:rPr>
        <w:t>2</w:t>
      </w:r>
      <w:r w:rsidR="00D9399A" w:rsidRPr="002D1CDB">
        <w:rPr>
          <w:rFonts w:ascii="Times New Roman" w:eastAsia="仿宋_GB2312" w:hAnsi="Times New Roman" w:cs="Times New Roman"/>
          <w:sz w:val="28"/>
          <w:szCs w:val="28"/>
        </w:rPr>
        <w:t>日，习近平在参加首都义务植树活动时强调：</w:t>
      </w:r>
      <w:r w:rsidR="00D9399A" w:rsidRPr="002D1CDB">
        <w:rPr>
          <w:rFonts w:ascii="Times New Roman" w:eastAsia="仿宋_GB2312" w:hAnsi="Times New Roman" w:cs="Times New Roman"/>
          <w:sz w:val="28"/>
          <w:szCs w:val="28"/>
        </w:rPr>
        <w:t>“</w:t>
      </w:r>
      <w:r w:rsidR="00D9399A" w:rsidRPr="002D1CDB">
        <w:rPr>
          <w:rFonts w:ascii="Times New Roman" w:eastAsia="仿宋_GB2312" w:hAnsi="Times New Roman" w:cs="Times New Roman"/>
          <w:sz w:val="28"/>
          <w:szCs w:val="28"/>
        </w:rPr>
        <w:t>像对待生命一样对待生态环境，让祖国大地不断绿起来美起来</w:t>
      </w:r>
      <w:r w:rsidR="00D9399A" w:rsidRPr="002D1CDB">
        <w:rPr>
          <w:rFonts w:ascii="Times New Roman" w:eastAsia="仿宋_GB2312" w:hAnsi="Times New Roman" w:cs="Times New Roman"/>
          <w:sz w:val="28"/>
          <w:szCs w:val="28"/>
        </w:rPr>
        <w:t>”</w:t>
      </w:r>
      <w:r w:rsidR="00D9399A" w:rsidRPr="002D1CDB">
        <w:rPr>
          <w:rFonts w:ascii="Times New Roman" w:eastAsia="仿宋_GB2312" w:hAnsi="Times New Roman" w:cs="Times New Roman"/>
          <w:sz w:val="28"/>
          <w:szCs w:val="28"/>
        </w:rPr>
        <w:t>。</w:t>
      </w:r>
    </w:p>
    <w:p w:rsidR="008042DE" w:rsidRDefault="00B14DD0" w:rsidP="002D1CDB">
      <w:pPr>
        <w:widowControl/>
        <w:spacing w:line="50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18</w:t>
      </w:r>
      <w:r w:rsidR="00EA3629" w:rsidRPr="002D1CDB">
        <w:rPr>
          <w:rFonts w:ascii="Times New Roman" w:eastAsia="仿宋_GB2312" w:hAnsi="Times New Roman" w:cs="Times New Roman"/>
          <w:sz w:val="28"/>
          <w:szCs w:val="28"/>
        </w:rPr>
        <w:t>、</w:t>
      </w:r>
      <w:r w:rsidR="0030324A" w:rsidRPr="002D1CDB">
        <w:rPr>
          <w:rFonts w:ascii="Times New Roman" w:eastAsia="仿宋_GB2312" w:hAnsi="Times New Roman" w:cs="Times New Roman"/>
          <w:sz w:val="28"/>
          <w:szCs w:val="28"/>
        </w:rPr>
        <w:t>2018</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0</w:t>
      </w:r>
      <w:r>
        <w:rPr>
          <w:rFonts w:ascii="Times New Roman" w:eastAsia="仿宋_GB2312" w:hAnsi="Times New Roman" w:cs="Times New Roman" w:hint="eastAsia"/>
          <w:sz w:val="28"/>
          <w:szCs w:val="28"/>
        </w:rPr>
        <w:t>日</w:t>
      </w:r>
      <w:r w:rsidR="0030324A" w:rsidRPr="002D1CDB">
        <w:rPr>
          <w:rFonts w:ascii="Times New Roman" w:eastAsia="仿宋_GB2312" w:hAnsi="Times New Roman" w:cs="Times New Roman"/>
          <w:sz w:val="28"/>
          <w:szCs w:val="28"/>
        </w:rPr>
        <w:t>，国家林业局更名为国家林业和草原局。</w:t>
      </w: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2D1CDB">
      <w:pPr>
        <w:widowControl/>
        <w:spacing w:line="500" w:lineRule="exact"/>
        <w:ind w:firstLineChars="200" w:firstLine="560"/>
        <w:rPr>
          <w:rFonts w:ascii="Times New Roman" w:eastAsia="仿宋_GB2312" w:hAnsi="Times New Roman" w:cs="Times New Roman"/>
          <w:sz w:val="28"/>
          <w:szCs w:val="28"/>
        </w:rPr>
      </w:pPr>
    </w:p>
    <w:p w:rsidR="00397489" w:rsidRDefault="00397489" w:rsidP="00A16064">
      <w:pPr>
        <w:widowControl/>
        <w:spacing w:line="500" w:lineRule="exact"/>
        <w:rPr>
          <w:rFonts w:ascii="Times New Roman" w:eastAsia="仿宋_GB2312" w:hAnsi="Times New Roman" w:cs="Times New Roman" w:hint="eastAsia"/>
          <w:sz w:val="28"/>
          <w:szCs w:val="28"/>
        </w:rPr>
      </w:pPr>
    </w:p>
    <w:p w:rsidR="00FB66B3" w:rsidRPr="00397489" w:rsidRDefault="006811F7" w:rsidP="004904DA">
      <w:pPr>
        <w:spacing w:beforeLines="50" w:before="156" w:afterLines="50" w:after="156"/>
        <w:rPr>
          <w:rFonts w:ascii="Times New Roman" w:eastAsia="仿宋_GB2312" w:hAnsi="Times New Roman" w:cs="Times New Roman"/>
          <w:b/>
          <w:sz w:val="32"/>
          <w:szCs w:val="32"/>
        </w:rPr>
      </w:pPr>
      <w:r w:rsidRPr="00397489">
        <w:rPr>
          <w:rFonts w:ascii="Times New Roman" w:eastAsia="仿宋_GB2312" w:hAnsi="Times New Roman" w:cs="Times New Roman"/>
          <w:b/>
          <w:sz w:val="32"/>
          <w:szCs w:val="32"/>
        </w:rPr>
        <w:lastRenderedPageBreak/>
        <w:t>六、初、中、高级考试</w:t>
      </w:r>
      <w:r w:rsidR="00397489" w:rsidRPr="00397489">
        <w:rPr>
          <w:rFonts w:ascii="Times New Roman" w:eastAsia="仿宋_GB2312" w:hAnsi="Times New Roman" w:cs="Times New Roman"/>
          <w:b/>
          <w:sz w:val="32"/>
          <w:szCs w:val="32"/>
        </w:rPr>
        <w:t>样</w:t>
      </w:r>
      <w:r w:rsidRPr="00397489">
        <w:rPr>
          <w:rFonts w:ascii="Times New Roman" w:eastAsia="仿宋_GB2312" w:hAnsi="Times New Roman" w:cs="Times New Roman"/>
          <w:b/>
          <w:sz w:val="32"/>
          <w:szCs w:val="32"/>
        </w:rPr>
        <w:t>题</w:t>
      </w:r>
    </w:p>
    <w:p w:rsidR="00FB66B3" w:rsidRPr="00397489" w:rsidRDefault="002B03FB" w:rsidP="00397489">
      <w:pPr>
        <w:widowControl/>
        <w:spacing w:line="500" w:lineRule="exact"/>
        <w:ind w:left="420"/>
        <w:rPr>
          <w:rFonts w:ascii="Times New Roman" w:eastAsia="仿宋_GB2312" w:hAnsi="Times New Roman" w:cs="Times New Roman"/>
          <w:b/>
          <w:sz w:val="28"/>
          <w:szCs w:val="28"/>
        </w:rPr>
      </w:pPr>
      <w:r w:rsidRPr="00397489">
        <w:rPr>
          <w:rFonts w:ascii="Times New Roman" w:eastAsia="仿宋_GB2312" w:hAnsi="Times New Roman" w:cs="Times New Roman"/>
          <w:b/>
          <w:sz w:val="28"/>
          <w:szCs w:val="28"/>
        </w:rPr>
        <w:t>（一）初级考试样题</w:t>
      </w:r>
    </w:p>
    <w:p w:rsidR="00300F91" w:rsidRPr="0019270B" w:rsidRDefault="00300F91" w:rsidP="00B14DD0">
      <w:pPr>
        <w:widowControl/>
        <w:spacing w:line="500" w:lineRule="exact"/>
        <w:ind w:firstLineChars="200" w:firstLine="56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一、名词解释（</w:t>
      </w:r>
      <w:r w:rsidRPr="0019270B">
        <w:rPr>
          <w:rFonts w:ascii="Times New Roman" w:eastAsia="仿宋_GB2312" w:hAnsi="Times New Roman" w:cs="Times New Roman"/>
          <w:sz w:val="28"/>
          <w:szCs w:val="28"/>
        </w:rPr>
        <w:t>5×4</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=20</w:t>
      </w:r>
      <w:r w:rsidRPr="0019270B">
        <w:rPr>
          <w:rFonts w:ascii="Times New Roman" w:eastAsia="仿宋_GB2312" w:hAnsi="Times New Roman" w:cs="Times New Roman"/>
          <w:sz w:val="28"/>
          <w:szCs w:val="28"/>
        </w:rPr>
        <w:t>分）</w:t>
      </w:r>
    </w:p>
    <w:p w:rsidR="00300F91" w:rsidRPr="0019270B" w:rsidRDefault="00300F91" w:rsidP="00B14DD0">
      <w:pPr>
        <w:widowControl/>
        <w:spacing w:line="500" w:lineRule="exact"/>
        <w:ind w:firstLineChars="300" w:firstLine="84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、小班：</w:t>
      </w:r>
    </w:p>
    <w:p w:rsidR="00300F91" w:rsidRPr="0019270B" w:rsidRDefault="00300F91" w:rsidP="00B14DD0">
      <w:pPr>
        <w:widowControl/>
        <w:spacing w:line="500" w:lineRule="exact"/>
        <w:ind w:firstLineChars="200" w:firstLine="56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二、选择题（</w:t>
      </w:r>
      <w:r w:rsidRPr="0019270B">
        <w:rPr>
          <w:rFonts w:ascii="Times New Roman" w:eastAsia="仿宋_GB2312" w:hAnsi="Times New Roman" w:cs="Times New Roman"/>
          <w:sz w:val="28"/>
          <w:szCs w:val="28"/>
        </w:rPr>
        <w:t>10×2</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=20</w:t>
      </w:r>
      <w:r w:rsidRPr="0019270B">
        <w:rPr>
          <w:rFonts w:ascii="Times New Roman" w:eastAsia="仿宋_GB2312" w:hAnsi="Times New Roman" w:cs="Times New Roman"/>
          <w:sz w:val="28"/>
          <w:szCs w:val="28"/>
        </w:rPr>
        <w:t>分）</w:t>
      </w:r>
    </w:p>
    <w:p w:rsidR="00300F91" w:rsidRPr="0019270B" w:rsidRDefault="00300F91" w:rsidP="00B14DD0">
      <w:pPr>
        <w:ind w:firstLineChars="300" w:firstLine="84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、在有花植物中，缺少雄蕊或雌蕊的花称为（）。</w:t>
      </w:r>
    </w:p>
    <w:p w:rsidR="00300F91" w:rsidRPr="0019270B" w:rsidRDefault="00300F91" w:rsidP="00B14DD0">
      <w:pPr>
        <w:widowControl/>
        <w:spacing w:line="500" w:lineRule="exact"/>
        <w:ind w:firstLineChars="300" w:firstLine="84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A</w:t>
      </w:r>
      <w:r w:rsidRPr="0019270B">
        <w:rPr>
          <w:rFonts w:ascii="Times New Roman" w:eastAsia="仿宋_GB2312" w:hAnsi="Times New Roman" w:cs="Times New Roman"/>
          <w:sz w:val="28"/>
          <w:szCs w:val="28"/>
        </w:rPr>
        <w:t>、两性花</w:t>
      </w:r>
      <w:r w:rsidRPr="0019270B">
        <w:rPr>
          <w:rFonts w:ascii="Times New Roman" w:eastAsia="仿宋_GB2312" w:hAnsi="Times New Roman" w:cs="Times New Roman"/>
          <w:sz w:val="28"/>
          <w:szCs w:val="28"/>
        </w:rPr>
        <w:t xml:space="preserve">    B</w:t>
      </w:r>
      <w:r w:rsidRPr="0019270B">
        <w:rPr>
          <w:rFonts w:ascii="Times New Roman" w:eastAsia="仿宋_GB2312" w:hAnsi="Times New Roman" w:cs="Times New Roman"/>
          <w:sz w:val="28"/>
          <w:szCs w:val="28"/>
        </w:rPr>
        <w:t>、单被花</w:t>
      </w:r>
      <w:r w:rsidRPr="0019270B">
        <w:rPr>
          <w:rFonts w:ascii="Times New Roman" w:eastAsia="仿宋_GB2312" w:hAnsi="Times New Roman" w:cs="Times New Roman"/>
          <w:sz w:val="28"/>
          <w:szCs w:val="28"/>
        </w:rPr>
        <w:t xml:space="preserve">    C</w:t>
      </w:r>
      <w:r w:rsidRPr="0019270B">
        <w:rPr>
          <w:rFonts w:ascii="Times New Roman" w:eastAsia="仿宋_GB2312" w:hAnsi="Times New Roman" w:cs="Times New Roman"/>
          <w:sz w:val="28"/>
          <w:szCs w:val="28"/>
        </w:rPr>
        <w:t>、单生花</w:t>
      </w:r>
      <w:r w:rsidRPr="0019270B">
        <w:rPr>
          <w:rFonts w:ascii="Times New Roman" w:eastAsia="仿宋_GB2312" w:hAnsi="Times New Roman" w:cs="Times New Roman"/>
          <w:sz w:val="28"/>
          <w:szCs w:val="28"/>
        </w:rPr>
        <w:t xml:space="preserve">    D</w:t>
      </w:r>
      <w:r w:rsidRPr="0019270B">
        <w:rPr>
          <w:rFonts w:ascii="Times New Roman" w:eastAsia="仿宋_GB2312" w:hAnsi="Times New Roman" w:cs="Times New Roman"/>
          <w:sz w:val="28"/>
          <w:szCs w:val="28"/>
        </w:rPr>
        <w:t>、单性花</w:t>
      </w:r>
    </w:p>
    <w:p w:rsidR="00300F91" w:rsidRPr="0019270B" w:rsidRDefault="00300F91" w:rsidP="00B14DD0">
      <w:pPr>
        <w:widowControl/>
        <w:spacing w:line="500" w:lineRule="exact"/>
        <w:ind w:firstLineChars="200" w:firstLine="56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三、填空题（</w:t>
      </w:r>
      <w:r w:rsidRPr="0019270B">
        <w:rPr>
          <w:rFonts w:ascii="Times New Roman" w:eastAsia="仿宋_GB2312" w:hAnsi="Times New Roman" w:cs="Times New Roman"/>
          <w:sz w:val="28"/>
          <w:szCs w:val="28"/>
        </w:rPr>
        <w:t>10×3</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=30</w:t>
      </w:r>
      <w:r w:rsidRPr="0019270B">
        <w:rPr>
          <w:rFonts w:ascii="Times New Roman" w:eastAsia="仿宋_GB2312" w:hAnsi="Times New Roman" w:cs="Times New Roman"/>
          <w:sz w:val="28"/>
          <w:szCs w:val="28"/>
        </w:rPr>
        <w:t>分）</w:t>
      </w:r>
    </w:p>
    <w:p w:rsidR="00300F91" w:rsidRPr="0019270B" w:rsidRDefault="00397489" w:rsidP="00B14DD0">
      <w:pPr>
        <w:widowControl/>
        <w:spacing w:line="500" w:lineRule="exact"/>
        <w:ind w:firstLineChars="300" w:firstLine="84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、我国根据森林的功能、社会需求和经营目的的不同，将森林划分以下为五大林种：防护林、</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u w:val="single"/>
        </w:rPr>
        <w:t xml:space="preserve">   </w:t>
      </w:r>
      <w:r w:rsidRPr="0019270B">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sidRPr="00397489">
        <w:rPr>
          <w:rFonts w:ascii="Times New Roman" w:eastAsia="仿宋_GB2312" w:hAnsi="Times New Roman" w:cs="Times New Roman" w:hint="eastAsia"/>
          <w:sz w:val="28"/>
          <w:szCs w:val="28"/>
        </w:rPr>
        <w:t>、</w:t>
      </w:r>
      <w:r w:rsidRPr="0019270B">
        <w:rPr>
          <w:rFonts w:ascii="Times New Roman" w:eastAsia="仿宋_GB2312" w:hAnsi="Times New Roman" w:cs="Times New Roman"/>
          <w:sz w:val="28"/>
          <w:szCs w:val="28"/>
        </w:rPr>
        <w:t>用材林、薪炭林。</w:t>
      </w:r>
    </w:p>
    <w:p w:rsidR="00300F91" w:rsidRPr="0019270B" w:rsidRDefault="00300F91" w:rsidP="00B14DD0">
      <w:pPr>
        <w:widowControl/>
        <w:spacing w:line="500" w:lineRule="exact"/>
        <w:ind w:firstLineChars="200" w:firstLine="56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四、简答题（</w:t>
      </w:r>
      <w:r w:rsidRPr="0019270B">
        <w:rPr>
          <w:rFonts w:ascii="Times New Roman" w:eastAsia="仿宋_GB2312" w:hAnsi="Times New Roman" w:cs="Times New Roman"/>
          <w:sz w:val="28"/>
          <w:szCs w:val="28"/>
        </w:rPr>
        <w:t>5×6</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=30</w:t>
      </w:r>
      <w:r w:rsidRPr="0019270B">
        <w:rPr>
          <w:rFonts w:ascii="Times New Roman" w:eastAsia="仿宋_GB2312" w:hAnsi="Times New Roman" w:cs="Times New Roman"/>
          <w:sz w:val="28"/>
          <w:szCs w:val="28"/>
        </w:rPr>
        <w:t>分）</w:t>
      </w:r>
    </w:p>
    <w:p w:rsidR="00300F91" w:rsidRPr="0019270B" w:rsidRDefault="00300F91" w:rsidP="00B14DD0">
      <w:pPr>
        <w:widowControl/>
        <w:spacing w:line="500" w:lineRule="exact"/>
        <w:ind w:firstLineChars="300" w:firstLine="840"/>
        <w:jc w:val="left"/>
        <w:rPr>
          <w:rFonts w:ascii="Times New Roman" w:eastAsia="仿宋_GB2312" w:hAnsi="Times New Roman" w:cs="Times New Roman"/>
          <w:b/>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、容器育苗的优点有哪些？</w:t>
      </w:r>
    </w:p>
    <w:p w:rsidR="002B03FB" w:rsidRPr="00397489" w:rsidRDefault="002B03FB" w:rsidP="00397489">
      <w:pPr>
        <w:widowControl/>
        <w:spacing w:line="500" w:lineRule="exact"/>
        <w:ind w:left="420"/>
        <w:rPr>
          <w:rFonts w:ascii="Times New Roman" w:eastAsia="仿宋_GB2312" w:hAnsi="Times New Roman" w:cs="Times New Roman"/>
          <w:b/>
          <w:sz w:val="28"/>
          <w:szCs w:val="28"/>
        </w:rPr>
      </w:pPr>
      <w:r w:rsidRPr="00397489">
        <w:rPr>
          <w:rFonts w:ascii="Times New Roman" w:eastAsia="仿宋_GB2312" w:hAnsi="Times New Roman" w:cs="Times New Roman"/>
          <w:b/>
          <w:sz w:val="28"/>
          <w:szCs w:val="28"/>
        </w:rPr>
        <w:t>（二）中级考试样题</w:t>
      </w:r>
    </w:p>
    <w:p w:rsidR="00843AC0" w:rsidRPr="0019270B" w:rsidRDefault="00843AC0" w:rsidP="00B14DD0">
      <w:pPr>
        <w:widowControl/>
        <w:spacing w:line="500" w:lineRule="exact"/>
        <w:ind w:firstLineChars="200" w:firstLine="56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一、名词解释（</w:t>
      </w:r>
      <w:r w:rsidRPr="0019270B">
        <w:rPr>
          <w:rFonts w:ascii="Times New Roman" w:eastAsia="仿宋_GB2312" w:hAnsi="Times New Roman" w:cs="Times New Roman"/>
          <w:sz w:val="28"/>
          <w:szCs w:val="28"/>
        </w:rPr>
        <w:t>5×4</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=20</w:t>
      </w:r>
      <w:r w:rsidRPr="0019270B">
        <w:rPr>
          <w:rFonts w:ascii="Times New Roman" w:eastAsia="仿宋_GB2312" w:hAnsi="Times New Roman" w:cs="Times New Roman"/>
          <w:sz w:val="28"/>
          <w:szCs w:val="28"/>
        </w:rPr>
        <w:t>分）</w:t>
      </w:r>
    </w:p>
    <w:p w:rsidR="00843AC0" w:rsidRPr="0019270B" w:rsidRDefault="00843AC0" w:rsidP="00B14DD0">
      <w:pPr>
        <w:widowControl/>
        <w:spacing w:line="500" w:lineRule="exact"/>
        <w:ind w:firstLineChars="300" w:firstLine="84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、小班：</w:t>
      </w:r>
    </w:p>
    <w:p w:rsidR="00300F91" w:rsidRPr="0019270B" w:rsidRDefault="00843AC0" w:rsidP="00B14DD0">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二、选择题（</w:t>
      </w:r>
      <w:r w:rsidRPr="0019270B">
        <w:rPr>
          <w:rFonts w:ascii="Times New Roman" w:eastAsia="仿宋_GB2312" w:hAnsi="Times New Roman" w:cs="Times New Roman"/>
          <w:sz w:val="28"/>
          <w:szCs w:val="28"/>
        </w:rPr>
        <w:t>10×2</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=20</w:t>
      </w:r>
      <w:r w:rsidRPr="0019270B">
        <w:rPr>
          <w:rFonts w:ascii="Times New Roman" w:eastAsia="仿宋_GB2312" w:hAnsi="Times New Roman" w:cs="Times New Roman"/>
          <w:sz w:val="28"/>
          <w:szCs w:val="28"/>
        </w:rPr>
        <w:t>分）</w:t>
      </w:r>
    </w:p>
    <w:p w:rsidR="00843AC0" w:rsidRPr="0019270B" w:rsidRDefault="00843AC0" w:rsidP="00B14DD0">
      <w:pPr>
        <w:ind w:firstLineChars="300" w:firstLine="84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、把同一批种子按种粒的大小进行分级叫？（）</w:t>
      </w:r>
    </w:p>
    <w:p w:rsidR="00843AC0" w:rsidRPr="0019270B" w:rsidRDefault="00843AC0" w:rsidP="00B14DD0">
      <w:pPr>
        <w:ind w:firstLineChars="300" w:firstLine="84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A</w:t>
      </w:r>
      <w:r w:rsidRPr="0019270B">
        <w:rPr>
          <w:rFonts w:ascii="Times New Roman" w:eastAsia="仿宋_GB2312" w:hAnsi="Times New Roman" w:cs="Times New Roman"/>
          <w:sz w:val="28"/>
          <w:szCs w:val="28"/>
        </w:rPr>
        <w:t>、种粒分级</w:t>
      </w:r>
      <w:r w:rsidRPr="0019270B">
        <w:rPr>
          <w:rFonts w:ascii="Times New Roman" w:eastAsia="仿宋_GB2312" w:hAnsi="Times New Roman" w:cs="Times New Roman"/>
          <w:sz w:val="28"/>
          <w:szCs w:val="28"/>
        </w:rPr>
        <w:t xml:space="preserve">   B</w:t>
      </w:r>
      <w:r w:rsidRPr="0019270B">
        <w:rPr>
          <w:rFonts w:ascii="Times New Roman" w:eastAsia="仿宋_GB2312" w:hAnsi="Times New Roman" w:cs="Times New Roman"/>
          <w:sz w:val="28"/>
          <w:szCs w:val="28"/>
        </w:rPr>
        <w:t>、粒选</w:t>
      </w:r>
      <w:r w:rsidRPr="0019270B">
        <w:rPr>
          <w:rFonts w:ascii="Times New Roman" w:eastAsia="仿宋_GB2312" w:hAnsi="Times New Roman" w:cs="Times New Roman"/>
          <w:sz w:val="28"/>
          <w:szCs w:val="28"/>
        </w:rPr>
        <w:t xml:space="preserve">   C</w:t>
      </w:r>
      <w:r w:rsidRPr="0019270B">
        <w:rPr>
          <w:rFonts w:ascii="Times New Roman" w:eastAsia="仿宋_GB2312" w:hAnsi="Times New Roman" w:cs="Times New Roman"/>
          <w:sz w:val="28"/>
          <w:szCs w:val="28"/>
        </w:rPr>
        <w:t>、分级</w:t>
      </w:r>
      <w:r w:rsidRPr="0019270B">
        <w:rPr>
          <w:rFonts w:ascii="Times New Roman" w:eastAsia="仿宋_GB2312" w:hAnsi="Times New Roman" w:cs="Times New Roman"/>
          <w:sz w:val="28"/>
          <w:szCs w:val="28"/>
        </w:rPr>
        <w:t xml:space="preserve">   D</w:t>
      </w:r>
      <w:r w:rsidRPr="0019270B">
        <w:rPr>
          <w:rFonts w:ascii="Times New Roman" w:eastAsia="仿宋_GB2312" w:hAnsi="Times New Roman" w:cs="Times New Roman"/>
          <w:sz w:val="28"/>
          <w:szCs w:val="28"/>
        </w:rPr>
        <w:t>、质量分级</w:t>
      </w:r>
    </w:p>
    <w:p w:rsidR="00843AC0" w:rsidRPr="0019270B" w:rsidRDefault="00843AC0" w:rsidP="00B14DD0">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三、填空题（</w:t>
      </w:r>
      <w:r w:rsidRPr="0019270B">
        <w:rPr>
          <w:rFonts w:ascii="Times New Roman" w:eastAsia="仿宋_GB2312" w:hAnsi="Times New Roman" w:cs="Times New Roman"/>
          <w:sz w:val="28"/>
          <w:szCs w:val="28"/>
        </w:rPr>
        <w:t>5×3</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=15</w:t>
      </w:r>
      <w:r w:rsidRPr="0019270B">
        <w:rPr>
          <w:rFonts w:ascii="Times New Roman" w:eastAsia="仿宋_GB2312" w:hAnsi="Times New Roman" w:cs="Times New Roman"/>
          <w:sz w:val="28"/>
          <w:szCs w:val="28"/>
        </w:rPr>
        <w:t>分）</w:t>
      </w:r>
    </w:p>
    <w:p w:rsidR="00843AC0" w:rsidRPr="0019270B" w:rsidRDefault="00397489" w:rsidP="00B14DD0">
      <w:pPr>
        <w:widowControl/>
        <w:spacing w:line="500" w:lineRule="exact"/>
        <w:ind w:firstLineChars="300" w:firstLine="84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、我国根据森林的功能、社会需求和经营目的的不同，将森林划分以下为五大林种：防护林、</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u w:val="single"/>
        </w:rPr>
        <w:t xml:space="preserve">   </w:t>
      </w:r>
      <w:r w:rsidRPr="0019270B">
        <w:rPr>
          <w:rFonts w:ascii="Times New Roman" w:eastAsia="仿宋_GB2312" w:hAnsi="Times New Roman" w:cs="Times New Roman"/>
          <w:sz w:val="28"/>
          <w:szCs w:val="28"/>
        </w:rPr>
        <w:t>、</w:t>
      </w:r>
      <w:r>
        <w:rPr>
          <w:rFonts w:ascii="Times New Roman" w:eastAsia="仿宋_GB2312" w:hAnsi="Times New Roman" w:cs="Times New Roman"/>
          <w:sz w:val="28"/>
          <w:szCs w:val="28"/>
          <w:u w:val="single"/>
        </w:rPr>
        <w:t xml:space="preserve">     </w:t>
      </w:r>
      <w:r w:rsidRPr="00397489">
        <w:rPr>
          <w:rFonts w:ascii="Times New Roman" w:eastAsia="仿宋_GB2312" w:hAnsi="Times New Roman" w:cs="Times New Roman" w:hint="eastAsia"/>
          <w:sz w:val="28"/>
          <w:szCs w:val="28"/>
        </w:rPr>
        <w:t>、</w:t>
      </w:r>
      <w:r w:rsidRPr="0019270B">
        <w:rPr>
          <w:rFonts w:ascii="Times New Roman" w:eastAsia="仿宋_GB2312" w:hAnsi="Times New Roman" w:cs="Times New Roman"/>
          <w:sz w:val="28"/>
          <w:szCs w:val="28"/>
        </w:rPr>
        <w:t>用材林、薪炭林。</w:t>
      </w:r>
    </w:p>
    <w:p w:rsidR="00843AC0" w:rsidRPr="0019270B" w:rsidRDefault="00843AC0" w:rsidP="00B14DD0">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四、判断题（</w:t>
      </w:r>
      <w:r w:rsidRPr="0019270B">
        <w:rPr>
          <w:rFonts w:ascii="Times New Roman" w:eastAsia="仿宋_GB2312" w:hAnsi="Times New Roman" w:cs="Times New Roman"/>
          <w:sz w:val="28"/>
          <w:szCs w:val="28"/>
        </w:rPr>
        <w:t>5×3</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=15</w:t>
      </w:r>
      <w:r w:rsidRPr="0019270B">
        <w:rPr>
          <w:rFonts w:ascii="Times New Roman" w:eastAsia="仿宋_GB2312" w:hAnsi="Times New Roman" w:cs="Times New Roman"/>
          <w:sz w:val="28"/>
          <w:szCs w:val="28"/>
        </w:rPr>
        <w:t>分）</w:t>
      </w:r>
    </w:p>
    <w:p w:rsidR="00843AC0" w:rsidRPr="0019270B" w:rsidRDefault="00843AC0" w:rsidP="00843AC0">
      <w:pPr>
        <w:widowControl/>
        <w:spacing w:line="500" w:lineRule="exac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 xml:space="preserve"> </w:t>
      </w:r>
      <w:r w:rsidR="00B14DD0">
        <w:rPr>
          <w:rFonts w:ascii="Times New Roman" w:eastAsia="仿宋_GB2312" w:hAnsi="Times New Roman" w:cs="Times New Roman"/>
          <w:sz w:val="28"/>
          <w:szCs w:val="28"/>
        </w:rPr>
        <w:t xml:space="preserve">    </w:t>
      </w:r>
      <w:r w:rsidRPr="0019270B">
        <w:rPr>
          <w:rFonts w:ascii="Times New Roman" w:eastAsia="仿宋_GB2312" w:hAnsi="Times New Roman" w:cs="Times New Roman"/>
          <w:sz w:val="28"/>
          <w:szCs w:val="28"/>
        </w:rPr>
        <w:t xml:space="preserve"> 1</w:t>
      </w:r>
      <w:r w:rsidRPr="0019270B">
        <w:rPr>
          <w:rFonts w:ascii="Times New Roman" w:eastAsia="仿宋_GB2312" w:hAnsi="Times New Roman" w:cs="Times New Roman"/>
          <w:sz w:val="28"/>
          <w:szCs w:val="28"/>
        </w:rPr>
        <w:t>、营养繁殖主要包括以下几种方法：扦插繁殖、嫁接繁殖、</w:t>
      </w:r>
      <w:proofErr w:type="gramStart"/>
      <w:r w:rsidRPr="0019270B">
        <w:rPr>
          <w:rFonts w:ascii="Times New Roman" w:eastAsia="仿宋_GB2312" w:hAnsi="Times New Roman" w:cs="Times New Roman"/>
          <w:sz w:val="28"/>
          <w:szCs w:val="28"/>
        </w:rPr>
        <w:t>埋条育苗</w:t>
      </w:r>
      <w:proofErr w:type="gramEnd"/>
      <w:r w:rsidRPr="0019270B">
        <w:rPr>
          <w:rFonts w:ascii="Times New Roman" w:eastAsia="仿宋_GB2312" w:hAnsi="Times New Roman" w:cs="Times New Roman"/>
          <w:sz w:val="28"/>
          <w:szCs w:val="28"/>
        </w:rPr>
        <w:t>、根蘖育苗、压条育苗、分生繁殖。（）</w:t>
      </w:r>
    </w:p>
    <w:p w:rsidR="00843AC0" w:rsidRPr="0019270B" w:rsidRDefault="00843AC0" w:rsidP="00B14DD0">
      <w:pPr>
        <w:ind w:firstLineChars="200" w:firstLine="56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五、问答题（</w:t>
      </w:r>
      <w:r w:rsidRPr="0019270B">
        <w:rPr>
          <w:rFonts w:ascii="Times New Roman" w:eastAsia="仿宋_GB2312" w:hAnsi="Times New Roman" w:cs="Times New Roman"/>
          <w:sz w:val="28"/>
          <w:szCs w:val="28"/>
        </w:rPr>
        <w:t>5×6</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=30</w:t>
      </w:r>
      <w:r w:rsidRPr="0019270B">
        <w:rPr>
          <w:rFonts w:ascii="Times New Roman" w:eastAsia="仿宋_GB2312" w:hAnsi="Times New Roman" w:cs="Times New Roman"/>
          <w:sz w:val="28"/>
          <w:szCs w:val="28"/>
        </w:rPr>
        <w:t>分）</w:t>
      </w:r>
    </w:p>
    <w:p w:rsidR="00843AC0" w:rsidRPr="0019270B" w:rsidRDefault="00843AC0" w:rsidP="00B14DD0">
      <w:pPr>
        <w:widowControl/>
        <w:spacing w:line="500" w:lineRule="exact"/>
        <w:ind w:firstLineChars="300" w:firstLine="84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、试简述</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二类</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调查的目的和任务。</w:t>
      </w:r>
    </w:p>
    <w:p w:rsidR="002B03FB" w:rsidRPr="00397489" w:rsidRDefault="002B03FB" w:rsidP="00397489">
      <w:pPr>
        <w:widowControl/>
        <w:spacing w:line="500" w:lineRule="exact"/>
        <w:ind w:left="420"/>
        <w:rPr>
          <w:rFonts w:ascii="Times New Roman" w:eastAsia="仿宋_GB2312" w:hAnsi="Times New Roman" w:cs="Times New Roman"/>
          <w:b/>
          <w:sz w:val="28"/>
          <w:szCs w:val="28"/>
        </w:rPr>
      </w:pPr>
      <w:r w:rsidRPr="00397489">
        <w:rPr>
          <w:rFonts w:ascii="Times New Roman" w:eastAsia="仿宋_GB2312" w:hAnsi="Times New Roman" w:cs="Times New Roman"/>
          <w:b/>
          <w:sz w:val="28"/>
          <w:szCs w:val="28"/>
        </w:rPr>
        <w:lastRenderedPageBreak/>
        <w:t>（三）高级考试样题</w:t>
      </w:r>
    </w:p>
    <w:p w:rsidR="00FB66B3" w:rsidRPr="0019270B" w:rsidRDefault="00843AC0" w:rsidP="00B14DD0">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一、名词解释（</w:t>
      </w:r>
      <w:r w:rsidRPr="0019270B">
        <w:rPr>
          <w:rFonts w:ascii="Times New Roman" w:eastAsia="仿宋_GB2312" w:hAnsi="Times New Roman" w:cs="Times New Roman"/>
          <w:sz w:val="28"/>
          <w:szCs w:val="28"/>
        </w:rPr>
        <w:t>5×4</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=20</w:t>
      </w:r>
      <w:r w:rsidRPr="0019270B">
        <w:rPr>
          <w:rFonts w:ascii="Times New Roman" w:eastAsia="仿宋_GB2312" w:hAnsi="Times New Roman" w:cs="Times New Roman"/>
          <w:sz w:val="28"/>
          <w:szCs w:val="28"/>
        </w:rPr>
        <w:t>分）</w:t>
      </w:r>
    </w:p>
    <w:p w:rsidR="00843AC0" w:rsidRPr="0019270B" w:rsidRDefault="00843AC0" w:rsidP="00B14DD0">
      <w:pPr>
        <w:ind w:firstLineChars="300" w:firstLine="84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、择伐周期：</w:t>
      </w:r>
    </w:p>
    <w:p w:rsidR="00843AC0" w:rsidRPr="0019270B" w:rsidRDefault="00843AC0" w:rsidP="00B14DD0">
      <w:pPr>
        <w:ind w:firstLineChars="200" w:firstLine="56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二、选择题（</w:t>
      </w:r>
      <w:r w:rsidRPr="0019270B">
        <w:rPr>
          <w:rFonts w:ascii="Times New Roman" w:eastAsia="仿宋_GB2312" w:hAnsi="Times New Roman" w:cs="Times New Roman"/>
          <w:sz w:val="28"/>
          <w:szCs w:val="28"/>
        </w:rPr>
        <w:t>5×2</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=10</w:t>
      </w:r>
      <w:r w:rsidRPr="0019270B">
        <w:rPr>
          <w:rFonts w:ascii="Times New Roman" w:eastAsia="仿宋_GB2312" w:hAnsi="Times New Roman" w:cs="Times New Roman"/>
          <w:sz w:val="28"/>
          <w:szCs w:val="28"/>
        </w:rPr>
        <w:t>分）</w:t>
      </w:r>
    </w:p>
    <w:p w:rsidR="00843AC0" w:rsidRPr="0019270B" w:rsidRDefault="00843AC0" w:rsidP="00B14DD0">
      <w:pPr>
        <w:widowControl/>
        <w:ind w:firstLineChars="300" w:firstLine="840"/>
        <w:jc w:val="left"/>
        <w:rPr>
          <w:rFonts w:ascii="Times New Roman" w:eastAsia="仿宋_GB2312" w:hAnsi="Times New Roman" w:cs="Times New Roman"/>
          <w:kern w:val="0"/>
          <w:sz w:val="24"/>
          <w:szCs w:val="24"/>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、下述不属于特种用途林的是（）</w:t>
      </w:r>
    </w:p>
    <w:p w:rsidR="00843AC0" w:rsidRPr="0019270B" w:rsidRDefault="00843AC0" w:rsidP="00B14DD0">
      <w:pPr>
        <w:ind w:firstLineChars="300" w:firstLine="84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A</w:t>
      </w:r>
      <w:r w:rsidRPr="0019270B">
        <w:rPr>
          <w:rFonts w:ascii="Times New Roman" w:eastAsia="仿宋_GB2312" w:hAnsi="Times New Roman" w:cs="Times New Roman"/>
          <w:sz w:val="28"/>
          <w:szCs w:val="28"/>
        </w:rPr>
        <w:t>、国防林</w:t>
      </w:r>
      <w:r w:rsidRPr="0019270B">
        <w:rPr>
          <w:rFonts w:ascii="Times New Roman" w:eastAsia="仿宋_GB2312" w:hAnsi="Times New Roman" w:cs="Times New Roman"/>
          <w:sz w:val="28"/>
          <w:szCs w:val="28"/>
        </w:rPr>
        <w:t xml:space="preserve">     B</w:t>
      </w:r>
      <w:r w:rsidRPr="0019270B">
        <w:rPr>
          <w:rFonts w:ascii="Times New Roman" w:eastAsia="仿宋_GB2312" w:hAnsi="Times New Roman" w:cs="Times New Roman"/>
          <w:sz w:val="28"/>
          <w:szCs w:val="28"/>
        </w:rPr>
        <w:t>、实验林</w:t>
      </w:r>
      <w:r w:rsidRPr="0019270B">
        <w:rPr>
          <w:rFonts w:ascii="Times New Roman" w:eastAsia="仿宋_GB2312" w:hAnsi="Times New Roman" w:cs="Times New Roman"/>
          <w:sz w:val="28"/>
          <w:szCs w:val="28"/>
        </w:rPr>
        <w:t xml:space="preserve">    C</w:t>
      </w:r>
      <w:r w:rsidRPr="0019270B">
        <w:rPr>
          <w:rFonts w:ascii="Times New Roman" w:eastAsia="仿宋_GB2312" w:hAnsi="Times New Roman" w:cs="Times New Roman"/>
          <w:sz w:val="28"/>
          <w:szCs w:val="28"/>
        </w:rPr>
        <w:t>、母树林</w:t>
      </w:r>
      <w:r w:rsidRPr="0019270B">
        <w:rPr>
          <w:rFonts w:ascii="Times New Roman" w:eastAsia="仿宋_GB2312" w:hAnsi="Times New Roman" w:cs="Times New Roman"/>
          <w:sz w:val="28"/>
          <w:szCs w:val="28"/>
        </w:rPr>
        <w:t xml:space="preserve">     D</w:t>
      </w:r>
      <w:r w:rsidRPr="0019270B">
        <w:rPr>
          <w:rFonts w:ascii="Times New Roman" w:eastAsia="仿宋_GB2312" w:hAnsi="Times New Roman" w:cs="Times New Roman"/>
          <w:sz w:val="28"/>
          <w:szCs w:val="28"/>
        </w:rPr>
        <w:t>、经济林</w:t>
      </w:r>
    </w:p>
    <w:p w:rsidR="00843AC0" w:rsidRPr="0019270B" w:rsidRDefault="00843AC0" w:rsidP="00B14DD0">
      <w:pPr>
        <w:ind w:firstLineChars="200" w:firstLine="56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三、填空题（</w:t>
      </w:r>
      <w:r w:rsidR="0019270B" w:rsidRPr="0019270B">
        <w:rPr>
          <w:rFonts w:ascii="Times New Roman" w:eastAsia="仿宋_GB2312" w:hAnsi="Times New Roman" w:cs="Times New Roman"/>
          <w:sz w:val="28"/>
          <w:szCs w:val="28"/>
        </w:rPr>
        <w:t>10</w:t>
      </w:r>
      <w:r w:rsidRPr="0019270B">
        <w:rPr>
          <w:rFonts w:ascii="Times New Roman" w:eastAsia="仿宋_GB2312" w:hAnsi="Times New Roman" w:cs="Times New Roman"/>
          <w:sz w:val="28"/>
          <w:szCs w:val="28"/>
        </w:rPr>
        <w:t>×</w:t>
      </w:r>
      <w:r w:rsidR="0019270B"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w:t>
      </w:r>
      <w:r w:rsidR="0019270B" w:rsidRPr="0019270B">
        <w:rPr>
          <w:rFonts w:ascii="Times New Roman" w:eastAsia="仿宋_GB2312" w:hAnsi="Times New Roman" w:cs="Times New Roman"/>
          <w:sz w:val="28"/>
          <w:szCs w:val="28"/>
        </w:rPr>
        <w:t>20</w:t>
      </w:r>
      <w:r w:rsidRPr="0019270B">
        <w:rPr>
          <w:rFonts w:ascii="Times New Roman" w:eastAsia="仿宋_GB2312" w:hAnsi="Times New Roman" w:cs="Times New Roman"/>
          <w:sz w:val="28"/>
          <w:szCs w:val="28"/>
        </w:rPr>
        <w:t>分）</w:t>
      </w:r>
    </w:p>
    <w:p w:rsidR="00843AC0" w:rsidRPr="0019270B" w:rsidRDefault="00843AC0" w:rsidP="00B14DD0">
      <w:pPr>
        <w:widowControl/>
        <w:spacing w:line="500" w:lineRule="exact"/>
        <w:ind w:firstLineChars="300" w:firstLine="84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、我国根据森林的功能、社会需求和经营目的的不同，将森林划分以下为五大林种：防护林、</w:t>
      </w:r>
      <w:r w:rsidR="00B14DD0">
        <w:rPr>
          <w:rFonts w:ascii="Times New Roman" w:eastAsia="仿宋_GB2312" w:hAnsi="Times New Roman" w:cs="Times New Roman" w:hint="eastAsia"/>
          <w:sz w:val="28"/>
          <w:szCs w:val="28"/>
          <w:u w:val="single"/>
        </w:rPr>
        <w:t xml:space="preserve"> </w:t>
      </w:r>
      <w:r w:rsidR="00B14DD0">
        <w:rPr>
          <w:rFonts w:ascii="Times New Roman" w:eastAsia="仿宋_GB2312" w:hAnsi="Times New Roman" w:cs="Times New Roman"/>
          <w:sz w:val="28"/>
          <w:szCs w:val="28"/>
          <w:u w:val="single"/>
        </w:rPr>
        <w:t xml:space="preserve">   </w:t>
      </w:r>
      <w:r w:rsidRPr="0019270B">
        <w:rPr>
          <w:rFonts w:ascii="Times New Roman" w:eastAsia="仿宋_GB2312" w:hAnsi="Times New Roman" w:cs="Times New Roman"/>
          <w:sz w:val="28"/>
          <w:szCs w:val="28"/>
        </w:rPr>
        <w:t>、</w:t>
      </w:r>
      <w:r w:rsidR="00B14DD0">
        <w:rPr>
          <w:rFonts w:ascii="Times New Roman" w:eastAsia="仿宋_GB2312" w:hAnsi="Times New Roman" w:cs="Times New Roman"/>
          <w:sz w:val="28"/>
          <w:szCs w:val="28"/>
          <w:u w:val="single"/>
        </w:rPr>
        <w:t xml:space="preserve">     </w:t>
      </w:r>
      <w:r w:rsidR="00397489" w:rsidRPr="00397489">
        <w:rPr>
          <w:rFonts w:ascii="Times New Roman" w:eastAsia="仿宋_GB2312" w:hAnsi="Times New Roman" w:cs="Times New Roman" w:hint="eastAsia"/>
          <w:sz w:val="28"/>
          <w:szCs w:val="28"/>
        </w:rPr>
        <w:t>、</w:t>
      </w:r>
      <w:r w:rsidRPr="0019270B">
        <w:rPr>
          <w:rFonts w:ascii="Times New Roman" w:eastAsia="仿宋_GB2312" w:hAnsi="Times New Roman" w:cs="Times New Roman"/>
          <w:sz w:val="28"/>
          <w:szCs w:val="28"/>
        </w:rPr>
        <w:t>用材林、薪炭林。</w:t>
      </w:r>
    </w:p>
    <w:p w:rsidR="00843AC0" w:rsidRPr="0019270B" w:rsidRDefault="00843AC0" w:rsidP="0039748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四、判断题（</w:t>
      </w:r>
      <w:r w:rsidRPr="0019270B">
        <w:rPr>
          <w:rFonts w:ascii="Times New Roman" w:eastAsia="仿宋_GB2312" w:hAnsi="Times New Roman" w:cs="Times New Roman"/>
          <w:sz w:val="28"/>
          <w:szCs w:val="28"/>
        </w:rPr>
        <w:t>5×</w:t>
      </w:r>
      <w:r w:rsidR="0019270B" w:rsidRPr="0019270B">
        <w:rPr>
          <w:rFonts w:ascii="Times New Roman" w:eastAsia="仿宋_GB2312" w:hAnsi="Times New Roman" w:cs="Times New Roman"/>
          <w:sz w:val="28"/>
          <w:szCs w:val="28"/>
        </w:rPr>
        <w:t>2</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=1</w:t>
      </w:r>
      <w:r w:rsidR="0019270B" w:rsidRPr="0019270B">
        <w:rPr>
          <w:rFonts w:ascii="Times New Roman" w:eastAsia="仿宋_GB2312" w:hAnsi="Times New Roman" w:cs="Times New Roman"/>
          <w:sz w:val="28"/>
          <w:szCs w:val="28"/>
        </w:rPr>
        <w:t>0</w:t>
      </w:r>
      <w:r w:rsidRPr="0019270B">
        <w:rPr>
          <w:rFonts w:ascii="Times New Roman" w:eastAsia="仿宋_GB2312" w:hAnsi="Times New Roman" w:cs="Times New Roman"/>
          <w:sz w:val="28"/>
          <w:szCs w:val="28"/>
        </w:rPr>
        <w:t>分）</w:t>
      </w:r>
    </w:p>
    <w:p w:rsidR="00843AC0" w:rsidRPr="0019270B" w:rsidRDefault="00843AC0" w:rsidP="00397489">
      <w:pPr>
        <w:widowControl/>
        <w:spacing w:line="500" w:lineRule="exact"/>
        <w:ind w:firstLineChars="300" w:firstLine="84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、营养繁殖主要包括以下几种方法：扦插繁殖、嫁接繁殖、</w:t>
      </w:r>
      <w:proofErr w:type="gramStart"/>
      <w:r w:rsidRPr="0019270B">
        <w:rPr>
          <w:rFonts w:ascii="Times New Roman" w:eastAsia="仿宋_GB2312" w:hAnsi="Times New Roman" w:cs="Times New Roman"/>
          <w:sz w:val="28"/>
          <w:szCs w:val="28"/>
        </w:rPr>
        <w:t>埋条育苗</w:t>
      </w:r>
      <w:proofErr w:type="gramEnd"/>
      <w:r w:rsidRPr="0019270B">
        <w:rPr>
          <w:rFonts w:ascii="Times New Roman" w:eastAsia="仿宋_GB2312" w:hAnsi="Times New Roman" w:cs="Times New Roman"/>
          <w:sz w:val="28"/>
          <w:szCs w:val="28"/>
        </w:rPr>
        <w:t>、根蘖育苗、压条育苗、分生繁殖。（）</w:t>
      </w:r>
    </w:p>
    <w:p w:rsidR="00843AC0" w:rsidRPr="0019270B" w:rsidRDefault="00843AC0" w:rsidP="00397489">
      <w:pPr>
        <w:ind w:firstLineChars="200" w:firstLine="560"/>
        <w:jc w:val="left"/>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五、问答题（</w:t>
      </w:r>
      <w:r w:rsidRPr="0019270B">
        <w:rPr>
          <w:rFonts w:ascii="Times New Roman" w:eastAsia="仿宋_GB2312" w:hAnsi="Times New Roman" w:cs="Times New Roman"/>
          <w:sz w:val="28"/>
          <w:szCs w:val="28"/>
        </w:rPr>
        <w:t>5×6</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=30</w:t>
      </w:r>
      <w:r w:rsidRPr="0019270B">
        <w:rPr>
          <w:rFonts w:ascii="Times New Roman" w:eastAsia="仿宋_GB2312" w:hAnsi="Times New Roman" w:cs="Times New Roman"/>
          <w:sz w:val="28"/>
          <w:szCs w:val="28"/>
        </w:rPr>
        <w:t>分）</w:t>
      </w:r>
    </w:p>
    <w:p w:rsidR="00843AC0" w:rsidRPr="0019270B" w:rsidRDefault="00843AC0" w:rsidP="00397489">
      <w:pPr>
        <w:widowControl/>
        <w:spacing w:line="500" w:lineRule="exact"/>
        <w:ind w:firstLineChars="300" w:firstLine="84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二类</w:t>
      </w:r>
      <w:r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调查的目的和任务。</w:t>
      </w:r>
    </w:p>
    <w:p w:rsidR="00843AC0" w:rsidRPr="0019270B" w:rsidRDefault="00843AC0" w:rsidP="00397489">
      <w:pPr>
        <w:widowControl/>
        <w:spacing w:line="500" w:lineRule="exact"/>
        <w:ind w:firstLineChars="200" w:firstLine="560"/>
        <w:rPr>
          <w:rFonts w:ascii="Times New Roman" w:eastAsia="仿宋_GB2312" w:hAnsi="Times New Roman" w:cs="Times New Roman"/>
          <w:sz w:val="28"/>
          <w:szCs w:val="28"/>
        </w:rPr>
      </w:pPr>
      <w:r w:rsidRPr="0019270B">
        <w:rPr>
          <w:rFonts w:ascii="Times New Roman" w:eastAsia="仿宋_GB2312" w:hAnsi="Times New Roman" w:cs="Times New Roman"/>
          <w:sz w:val="28"/>
          <w:szCs w:val="28"/>
        </w:rPr>
        <w:t>六、论述题（</w:t>
      </w:r>
      <w:r w:rsidRPr="0019270B">
        <w:rPr>
          <w:rFonts w:ascii="Times New Roman" w:eastAsia="仿宋_GB2312" w:hAnsi="Times New Roman" w:cs="Times New Roman"/>
          <w:sz w:val="28"/>
          <w:szCs w:val="28"/>
        </w:rPr>
        <w:t>1×10</w:t>
      </w:r>
      <w:r w:rsidRPr="0019270B">
        <w:rPr>
          <w:rFonts w:ascii="Times New Roman" w:eastAsia="仿宋_GB2312" w:hAnsi="Times New Roman" w:cs="Times New Roman"/>
          <w:sz w:val="28"/>
          <w:szCs w:val="28"/>
        </w:rPr>
        <w:t>分</w:t>
      </w:r>
      <w:r w:rsidRPr="0019270B">
        <w:rPr>
          <w:rFonts w:ascii="Times New Roman" w:eastAsia="仿宋_GB2312" w:hAnsi="Times New Roman" w:cs="Times New Roman"/>
          <w:sz w:val="28"/>
          <w:szCs w:val="28"/>
        </w:rPr>
        <w:t>=10</w:t>
      </w:r>
      <w:r w:rsidRPr="0019270B">
        <w:rPr>
          <w:rFonts w:ascii="Times New Roman" w:eastAsia="仿宋_GB2312" w:hAnsi="Times New Roman" w:cs="Times New Roman"/>
          <w:sz w:val="28"/>
          <w:szCs w:val="28"/>
        </w:rPr>
        <w:t>分）</w:t>
      </w:r>
    </w:p>
    <w:p w:rsidR="00843AC0" w:rsidRPr="0019270B" w:rsidRDefault="00843AC0" w:rsidP="00397489">
      <w:pPr>
        <w:widowControl/>
        <w:spacing w:line="500" w:lineRule="exact"/>
        <w:ind w:firstLineChars="300" w:firstLine="840"/>
        <w:rPr>
          <w:rFonts w:ascii="Times New Roman" w:eastAsia="仿宋_GB2312" w:hAnsi="Times New Roman" w:cs="Times New Roman"/>
        </w:rPr>
      </w:pPr>
      <w:r w:rsidRPr="0019270B">
        <w:rPr>
          <w:rFonts w:ascii="Times New Roman" w:eastAsia="仿宋_GB2312" w:hAnsi="Times New Roman" w:cs="Times New Roman"/>
          <w:sz w:val="28"/>
          <w:szCs w:val="28"/>
        </w:rPr>
        <w:t>1</w:t>
      </w:r>
      <w:r w:rsidRPr="0019270B">
        <w:rPr>
          <w:rFonts w:ascii="Times New Roman" w:eastAsia="仿宋_GB2312" w:hAnsi="Times New Roman" w:cs="Times New Roman"/>
          <w:sz w:val="28"/>
          <w:szCs w:val="28"/>
        </w:rPr>
        <w:t>、试从我区实际情况出发，论述</w:t>
      </w:r>
      <w:r w:rsidR="009006A3" w:rsidRPr="0019270B">
        <w:rPr>
          <w:rFonts w:ascii="Times New Roman" w:eastAsia="仿宋_GB2312" w:hAnsi="Times New Roman" w:cs="Times New Roman"/>
          <w:sz w:val="28"/>
          <w:szCs w:val="28"/>
        </w:rPr>
        <w:t>******</w:t>
      </w:r>
      <w:r w:rsidRPr="0019270B">
        <w:rPr>
          <w:rFonts w:ascii="Times New Roman" w:eastAsia="仿宋_GB2312" w:hAnsi="Times New Roman" w:cs="Times New Roman"/>
          <w:sz w:val="28"/>
          <w:szCs w:val="28"/>
        </w:rPr>
        <w:t>。</w:t>
      </w:r>
    </w:p>
    <w:sectPr w:rsidR="00843AC0" w:rsidRPr="0019270B" w:rsidSect="002D1CD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96" w:rsidRDefault="00DB3E96" w:rsidP="00FB1C59">
      <w:r>
        <w:separator/>
      </w:r>
    </w:p>
  </w:endnote>
  <w:endnote w:type="continuationSeparator" w:id="0">
    <w:p w:rsidR="00DB3E96" w:rsidRDefault="00DB3E96" w:rsidP="00FB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806559"/>
      <w:docPartObj>
        <w:docPartGallery w:val="Page Numbers (Bottom of Page)"/>
        <w:docPartUnique/>
      </w:docPartObj>
    </w:sdtPr>
    <w:sdtContent>
      <w:p w:rsidR="00467100" w:rsidRDefault="00467100">
        <w:pPr>
          <w:pStyle w:val="a5"/>
          <w:jc w:val="center"/>
        </w:pPr>
        <w:r>
          <w:fldChar w:fldCharType="begin"/>
        </w:r>
        <w:r>
          <w:instrText>PAGE   \* MERGEFORMAT</w:instrText>
        </w:r>
        <w:r>
          <w:fldChar w:fldCharType="separate"/>
        </w:r>
        <w:r w:rsidRPr="009E446D">
          <w:rPr>
            <w:noProof/>
            <w:lang w:val="zh-CN"/>
          </w:rPr>
          <w:t>16</w:t>
        </w:r>
        <w:r>
          <w:fldChar w:fldCharType="end"/>
        </w:r>
      </w:p>
    </w:sdtContent>
  </w:sdt>
  <w:p w:rsidR="00467100" w:rsidRDefault="004671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96" w:rsidRDefault="00DB3E96" w:rsidP="00FB1C59">
      <w:r>
        <w:separator/>
      </w:r>
    </w:p>
  </w:footnote>
  <w:footnote w:type="continuationSeparator" w:id="0">
    <w:p w:rsidR="00DB3E96" w:rsidRDefault="00DB3E96" w:rsidP="00FB1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5B45"/>
    <w:multiLevelType w:val="hybridMultilevel"/>
    <w:tmpl w:val="A740C546"/>
    <w:lvl w:ilvl="0" w:tplc="959AA2E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D77066"/>
    <w:multiLevelType w:val="hybridMultilevel"/>
    <w:tmpl w:val="CA4A03CA"/>
    <w:lvl w:ilvl="0" w:tplc="2006C6A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7136DF"/>
    <w:multiLevelType w:val="hybridMultilevel"/>
    <w:tmpl w:val="D9621FD0"/>
    <w:lvl w:ilvl="0" w:tplc="5AE6A0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D57FC"/>
    <w:multiLevelType w:val="hybridMultilevel"/>
    <w:tmpl w:val="1D906E8E"/>
    <w:lvl w:ilvl="0" w:tplc="31446AB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8D4"/>
    <w:rsid w:val="0000711B"/>
    <w:rsid w:val="0002551E"/>
    <w:rsid w:val="000275C7"/>
    <w:rsid w:val="000346AA"/>
    <w:rsid w:val="00074288"/>
    <w:rsid w:val="00094C9F"/>
    <w:rsid w:val="000C0462"/>
    <w:rsid w:val="000C3DCD"/>
    <w:rsid w:val="000D3628"/>
    <w:rsid w:val="000E5414"/>
    <w:rsid w:val="000F1DC1"/>
    <w:rsid w:val="00125ABF"/>
    <w:rsid w:val="00136C3A"/>
    <w:rsid w:val="0014318A"/>
    <w:rsid w:val="001609F8"/>
    <w:rsid w:val="0016243D"/>
    <w:rsid w:val="0016477E"/>
    <w:rsid w:val="00164E54"/>
    <w:rsid w:val="00164F6E"/>
    <w:rsid w:val="00174646"/>
    <w:rsid w:val="0019270B"/>
    <w:rsid w:val="001A4B98"/>
    <w:rsid w:val="001C3C73"/>
    <w:rsid w:val="001E09D0"/>
    <w:rsid w:val="001E6339"/>
    <w:rsid w:val="002140B7"/>
    <w:rsid w:val="002640AA"/>
    <w:rsid w:val="002860B1"/>
    <w:rsid w:val="002B03FB"/>
    <w:rsid w:val="002C31D3"/>
    <w:rsid w:val="002D1CDB"/>
    <w:rsid w:val="002F15C9"/>
    <w:rsid w:val="00300F91"/>
    <w:rsid w:val="0030324A"/>
    <w:rsid w:val="003050B0"/>
    <w:rsid w:val="00314536"/>
    <w:rsid w:val="0033293C"/>
    <w:rsid w:val="00347F06"/>
    <w:rsid w:val="0035108E"/>
    <w:rsid w:val="00391BDF"/>
    <w:rsid w:val="00397489"/>
    <w:rsid w:val="003E55F0"/>
    <w:rsid w:val="003F24CD"/>
    <w:rsid w:val="00411B68"/>
    <w:rsid w:val="0042727E"/>
    <w:rsid w:val="00430F17"/>
    <w:rsid w:val="00435773"/>
    <w:rsid w:val="004415E0"/>
    <w:rsid w:val="004515E4"/>
    <w:rsid w:val="00460FBD"/>
    <w:rsid w:val="00467100"/>
    <w:rsid w:val="004761B6"/>
    <w:rsid w:val="004904DA"/>
    <w:rsid w:val="004C1454"/>
    <w:rsid w:val="004D1134"/>
    <w:rsid w:val="004D14B7"/>
    <w:rsid w:val="004F79E2"/>
    <w:rsid w:val="0050660B"/>
    <w:rsid w:val="0051146B"/>
    <w:rsid w:val="00513395"/>
    <w:rsid w:val="005A6285"/>
    <w:rsid w:val="005B3EA2"/>
    <w:rsid w:val="005B5174"/>
    <w:rsid w:val="005B761C"/>
    <w:rsid w:val="005C3926"/>
    <w:rsid w:val="005C5C44"/>
    <w:rsid w:val="006017A7"/>
    <w:rsid w:val="00647CE4"/>
    <w:rsid w:val="00651F12"/>
    <w:rsid w:val="006809EB"/>
    <w:rsid w:val="006811F7"/>
    <w:rsid w:val="006C0CF0"/>
    <w:rsid w:val="006C6456"/>
    <w:rsid w:val="007105A6"/>
    <w:rsid w:val="00731517"/>
    <w:rsid w:val="00732B46"/>
    <w:rsid w:val="00754D17"/>
    <w:rsid w:val="007B3FDF"/>
    <w:rsid w:val="007D1CBB"/>
    <w:rsid w:val="007D3794"/>
    <w:rsid w:val="007E126A"/>
    <w:rsid w:val="008042DE"/>
    <w:rsid w:val="00807CDD"/>
    <w:rsid w:val="008248FB"/>
    <w:rsid w:val="008334BD"/>
    <w:rsid w:val="008335DE"/>
    <w:rsid w:val="0083611F"/>
    <w:rsid w:val="00840D39"/>
    <w:rsid w:val="00843AC0"/>
    <w:rsid w:val="00856D0F"/>
    <w:rsid w:val="00876C1B"/>
    <w:rsid w:val="008A21CC"/>
    <w:rsid w:val="008A7930"/>
    <w:rsid w:val="008C58DB"/>
    <w:rsid w:val="008D1DC1"/>
    <w:rsid w:val="008D449C"/>
    <w:rsid w:val="009006A3"/>
    <w:rsid w:val="00900C5C"/>
    <w:rsid w:val="00924F68"/>
    <w:rsid w:val="0095526E"/>
    <w:rsid w:val="009911E7"/>
    <w:rsid w:val="0099511B"/>
    <w:rsid w:val="00995E3D"/>
    <w:rsid w:val="009A2421"/>
    <w:rsid w:val="009E446D"/>
    <w:rsid w:val="009E75C6"/>
    <w:rsid w:val="00A15E1C"/>
    <w:rsid w:val="00A16064"/>
    <w:rsid w:val="00A60F17"/>
    <w:rsid w:val="00A61287"/>
    <w:rsid w:val="00A94C03"/>
    <w:rsid w:val="00AF4798"/>
    <w:rsid w:val="00AF63CA"/>
    <w:rsid w:val="00B00448"/>
    <w:rsid w:val="00B079B6"/>
    <w:rsid w:val="00B12D74"/>
    <w:rsid w:val="00B1315F"/>
    <w:rsid w:val="00B14DD0"/>
    <w:rsid w:val="00B53CED"/>
    <w:rsid w:val="00B76DE2"/>
    <w:rsid w:val="00B904D0"/>
    <w:rsid w:val="00BA4068"/>
    <w:rsid w:val="00BA5CC2"/>
    <w:rsid w:val="00BB19A3"/>
    <w:rsid w:val="00BB6531"/>
    <w:rsid w:val="00BC1E33"/>
    <w:rsid w:val="00BC5BAB"/>
    <w:rsid w:val="00BD23C6"/>
    <w:rsid w:val="00BF3E78"/>
    <w:rsid w:val="00C06583"/>
    <w:rsid w:val="00C20395"/>
    <w:rsid w:val="00C374C3"/>
    <w:rsid w:val="00C64CDC"/>
    <w:rsid w:val="00C7396D"/>
    <w:rsid w:val="00C8062A"/>
    <w:rsid w:val="00C90689"/>
    <w:rsid w:val="00C93B52"/>
    <w:rsid w:val="00CA20F8"/>
    <w:rsid w:val="00CD3072"/>
    <w:rsid w:val="00CE5BD9"/>
    <w:rsid w:val="00D0609C"/>
    <w:rsid w:val="00D073EB"/>
    <w:rsid w:val="00D20F48"/>
    <w:rsid w:val="00D40437"/>
    <w:rsid w:val="00D405FD"/>
    <w:rsid w:val="00D42B4C"/>
    <w:rsid w:val="00D7210C"/>
    <w:rsid w:val="00D73217"/>
    <w:rsid w:val="00D82DE7"/>
    <w:rsid w:val="00D9399A"/>
    <w:rsid w:val="00DB3E96"/>
    <w:rsid w:val="00DB60A1"/>
    <w:rsid w:val="00DE36C1"/>
    <w:rsid w:val="00DE4528"/>
    <w:rsid w:val="00DE7441"/>
    <w:rsid w:val="00DF23DE"/>
    <w:rsid w:val="00DF7778"/>
    <w:rsid w:val="00E138B3"/>
    <w:rsid w:val="00E25022"/>
    <w:rsid w:val="00E30000"/>
    <w:rsid w:val="00E42777"/>
    <w:rsid w:val="00E65A68"/>
    <w:rsid w:val="00E83FAF"/>
    <w:rsid w:val="00E93A93"/>
    <w:rsid w:val="00EA0587"/>
    <w:rsid w:val="00EA1215"/>
    <w:rsid w:val="00EA3629"/>
    <w:rsid w:val="00F108D4"/>
    <w:rsid w:val="00F11472"/>
    <w:rsid w:val="00F42782"/>
    <w:rsid w:val="00F51ECA"/>
    <w:rsid w:val="00F54F69"/>
    <w:rsid w:val="00F76452"/>
    <w:rsid w:val="00F853BE"/>
    <w:rsid w:val="00F91D0D"/>
    <w:rsid w:val="00FB1C59"/>
    <w:rsid w:val="00FB66B3"/>
    <w:rsid w:val="00FD0C53"/>
    <w:rsid w:val="00FD3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DB95"/>
  <w15:docId w15:val="{7EE90925-8516-423D-8100-C8D4E4A9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6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C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1C59"/>
    <w:rPr>
      <w:sz w:val="18"/>
      <w:szCs w:val="18"/>
    </w:rPr>
  </w:style>
  <w:style w:type="paragraph" w:styleId="a5">
    <w:name w:val="footer"/>
    <w:basedOn w:val="a"/>
    <w:link w:val="a6"/>
    <w:uiPriority w:val="99"/>
    <w:unhideWhenUsed/>
    <w:rsid w:val="00FB1C59"/>
    <w:pPr>
      <w:tabs>
        <w:tab w:val="center" w:pos="4153"/>
        <w:tab w:val="right" w:pos="8306"/>
      </w:tabs>
      <w:snapToGrid w:val="0"/>
      <w:jc w:val="left"/>
    </w:pPr>
    <w:rPr>
      <w:sz w:val="18"/>
      <w:szCs w:val="18"/>
    </w:rPr>
  </w:style>
  <w:style w:type="character" w:customStyle="1" w:styleId="a6">
    <w:name w:val="页脚 字符"/>
    <w:basedOn w:val="a0"/>
    <w:link w:val="a5"/>
    <w:uiPriority w:val="99"/>
    <w:rsid w:val="00FB1C59"/>
    <w:rPr>
      <w:sz w:val="18"/>
      <w:szCs w:val="18"/>
    </w:rPr>
  </w:style>
  <w:style w:type="paragraph" w:styleId="a7">
    <w:name w:val="List Paragraph"/>
    <w:basedOn w:val="a"/>
    <w:uiPriority w:val="34"/>
    <w:qFormat/>
    <w:rsid w:val="00FB66B3"/>
    <w:pPr>
      <w:ind w:firstLineChars="200" w:firstLine="420"/>
    </w:pPr>
  </w:style>
  <w:style w:type="character" w:styleId="a8">
    <w:name w:val="Hyperlink"/>
    <w:basedOn w:val="a0"/>
    <w:uiPriority w:val="99"/>
    <w:semiHidden/>
    <w:unhideWhenUsed/>
    <w:rsid w:val="00D9399A"/>
    <w:rPr>
      <w:color w:val="0000FF"/>
      <w:u w:val="single"/>
    </w:rPr>
  </w:style>
  <w:style w:type="table" w:styleId="a9">
    <w:name w:val="Table Grid"/>
    <w:basedOn w:val="a1"/>
    <w:uiPriority w:val="39"/>
    <w:rsid w:val="00467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6759">
      <w:bodyDiv w:val="1"/>
      <w:marLeft w:val="0"/>
      <w:marRight w:val="0"/>
      <w:marTop w:val="0"/>
      <w:marBottom w:val="0"/>
      <w:divBdr>
        <w:top w:val="none" w:sz="0" w:space="0" w:color="auto"/>
        <w:left w:val="none" w:sz="0" w:space="0" w:color="auto"/>
        <w:bottom w:val="none" w:sz="0" w:space="0" w:color="auto"/>
        <w:right w:val="none" w:sz="0" w:space="0" w:color="auto"/>
      </w:divBdr>
    </w:div>
    <w:div w:id="796147028">
      <w:bodyDiv w:val="1"/>
      <w:marLeft w:val="0"/>
      <w:marRight w:val="0"/>
      <w:marTop w:val="0"/>
      <w:marBottom w:val="0"/>
      <w:divBdr>
        <w:top w:val="none" w:sz="0" w:space="0" w:color="auto"/>
        <w:left w:val="none" w:sz="0" w:space="0" w:color="auto"/>
        <w:bottom w:val="none" w:sz="0" w:space="0" w:color="auto"/>
        <w:right w:val="none" w:sz="0" w:space="0" w:color="auto"/>
      </w:divBdr>
    </w:div>
    <w:div w:id="916135292">
      <w:bodyDiv w:val="1"/>
      <w:marLeft w:val="0"/>
      <w:marRight w:val="0"/>
      <w:marTop w:val="0"/>
      <w:marBottom w:val="0"/>
      <w:divBdr>
        <w:top w:val="none" w:sz="0" w:space="0" w:color="auto"/>
        <w:left w:val="none" w:sz="0" w:space="0" w:color="auto"/>
        <w:bottom w:val="none" w:sz="0" w:space="0" w:color="auto"/>
        <w:right w:val="none" w:sz="0" w:space="0" w:color="auto"/>
      </w:divBdr>
    </w:div>
    <w:div w:id="956565728">
      <w:bodyDiv w:val="1"/>
      <w:marLeft w:val="0"/>
      <w:marRight w:val="0"/>
      <w:marTop w:val="0"/>
      <w:marBottom w:val="0"/>
      <w:divBdr>
        <w:top w:val="none" w:sz="0" w:space="0" w:color="auto"/>
        <w:left w:val="none" w:sz="0" w:space="0" w:color="auto"/>
        <w:bottom w:val="none" w:sz="0" w:space="0" w:color="auto"/>
        <w:right w:val="none" w:sz="0" w:space="0" w:color="auto"/>
      </w:divBdr>
    </w:div>
    <w:div w:id="1261178706">
      <w:bodyDiv w:val="1"/>
      <w:marLeft w:val="0"/>
      <w:marRight w:val="0"/>
      <w:marTop w:val="0"/>
      <w:marBottom w:val="0"/>
      <w:divBdr>
        <w:top w:val="none" w:sz="0" w:space="0" w:color="auto"/>
        <w:left w:val="none" w:sz="0" w:space="0" w:color="auto"/>
        <w:bottom w:val="none" w:sz="0" w:space="0" w:color="auto"/>
        <w:right w:val="none" w:sz="0" w:space="0" w:color="auto"/>
      </w:divBdr>
    </w:div>
    <w:div w:id="1359158504">
      <w:bodyDiv w:val="1"/>
      <w:marLeft w:val="0"/>
      <w:marRight w:val="0"/>
      <w:marTop w:val="0"/>
      <w:marBottom w:val="0"/>
      <w:divBdr>
        <w:top w:val="none" w:sz="0" w:space="0" w:color="auto"/>
        <w:left w:val="none" w:sz="0" w:space="0" w:color="auto"/>
        <w:bottom w:val="none" w:sz="0" w:space="0" w:color="auto"/>
        <w:right w:val="none" w:sz="0" w:space="0" w:color="auto"/>
      </w:divBdr>
      <w:divsChild>
        <w:div w:id="2130464482">
          <w:marLeft w:val="0"/>
          <w:marRight w:val="0"/>
          <w:marTop w:val="100"/>
          <w:marBottom w:val="100"/>
          <w:divBdr>
            <w:top w:val="none" w:sz="0" w:space="0" w:color="auto"/>
            <w:left w:val="none" w:sz="0" w:space="0" w:color="auto"/>
            <w:bottom w:val="none" w:sz="0" w:space="0" w:color="auto"/>
            <w:right w:val="none" w:sz="0" w:space="0" w:color="auto"/>
          </w:divBdr>
          <w:divsChild>
            <w:div w:id="1872916137">
              <w:marLeft w:val="0"/>
              <w:marRight w:val="0"/>
              <w:marTop w:val="30"/>
              <w:marBottom w:val="0"/>
              <w:divBdr>
                <w:top w:val="none" w:sz="0" w:space="0" w:color="auto"/>
                <w:left w:val="none" w:sz="0" w:space="0" w:color="auto"/>
                <w:bottom w:val="none" w:sz="0" w:space="0" w:color="auto"/>
                <w:right w:val="none" w:sz="0" w:space="0" w:color="auto"/>
              </w:divBdr>
              <w:divsChild>
                <w:div w:id="412897959">
                  <w:marLeft w:val="0"/>
                  <w:marRight w:val="0"/>
                  <w:marTop w:val="0"/>
                  <w:marBottom w:val="0"/>
                  <w:divBdr>
                    <w:top w:val="single" w:sz="18" w:space="0" w:color="D8DFE9"/>
                    <w:left w:val="single" w:sz="6" w:space="0" w:color="D8DFE9"/>
                    <w:bottom w:val="single" w:sz="6" w:space="0" w:color="D8DFE9"/>
                    <w:right w:val="single" w:sz="6" w:space="0" w:color="D8DFE9"/>
                  </w:divBdr>
                  <w:divsChild>
                    <w:div w:id="261764397">
                      <w:marLeft w:val="15"/>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46687">
      <w:bodyDiv w:val="1"/>
      <w:marLeft w:val="0"/>
      <w:marRight w:val="0"/>
      <w:marTop w:val="0"/>
      <w:marBottom w:val="0"/>
      <w:divBdr>
        <w:top w:val="none" w:sz="0" w:space="0" w:color="auto"/>
        <w:left w:val="none" w:sz="0" w:space="0" w:color="auto"/>
        <w:bottom w:val="none" w:sz="0" w:space="0" w:color="auto"/>
        <w:right w:val="none" w:sz="0" w:space="0" w:color="auto"/>
      </w:divBdr>
      <w:divsChild>
        <w:div w:id="1145589719">
          <w:marLeft w:val="0"/>
          <w:marRight w:val="0"/>
          <w:marTop w:val="0"/>
          <w:marBottom w:val="225"/>
          <w:divBdr>
            <w:top w:val="none" w:sz="0" w:space="0" w:color="auto"/>
            <w:left w:val="none" w:sz="0" w:space="0" w:color="auto"/>
            <w:bottom w:val="none" w:sz="0" w:space="0" w:color="auto"/>
            <w:right w:val="none" w:sz="0" w:space="0" w:color="auto"/>
          </w:divBdr>
        </w:div>
        <w:div w:id="96174042">
          <w:marLeft w:val="0"/>
          <w:marRight w:val="0"/>
          <w:marTop w:val="0"/>
          <w:marBottom w:val="225"/>
          <w:divBdr>
            <w:top w:val="none" w:sz="0" w:space="0" w:color="auto"/>
            <w:left w:val="none" w:sz="0" w:space="0" w:color="auto"/>
            <w:bottom w:val="none" w:sz="0" w:space="0" w:color="auto"/>
            <w:right w:val="none" w:sz="0" w:space="0" w:color="auto"/>
          </w:divBdr>
        </w:div>
        <w:div w:id="1924947343">
          <w:marLeft w:val="0"/>
          <w:marRight w:val="0"/>
          <w:marTop w:val="0"/>
          <w:marBottom w:val="225"/>
          <w:divBdr>
            <w:top w:val="none" w:sz="0" w:space="0" w:color="auto"/>
            <w:left w:val="none" w:sz="0" w:space="0" w:color="auto"/>
            <w:bottom w:val="none" w:sz="0" w:space="0" w:color="auto"/>
            <w:right w:val="none" w:sz="0" w:space="0" w:color="auto"/>
          </w:divBdr>
        </w:div>
      </w:divsChild>
    </w:div>
    <w:div w:id="1546678077">
      <w:bodyDiv w:val="1"/>
      <w:marLeft w:val="0"/>
      <w:marRight w:val="0"/>
      <w:marTop w:val="0"/>
      <w:marBottom w:val="0"/>
      <w:divBdr>
        <w:top w:val="none" w:sz="0" w:space="0" w:color="auto"/>
        <w:left w:val="none" w:sz="0" w:space="0" w:color="auto"/>
        <w:bottom w:val="none" w:sz="0" w:space="0" w:color="auto"/>
        <w:right w:val="none" w:sz="0" w:space="0" w:color="auto"/>
      </w:divBdr>
      <w:divsChild>
        <w:div w:id="406806914">
          <w:marLeft w:val="0"/>
          <w:marRight w:val="0"/>
          <w:marTop w:val="0"/>
          <w:marBottom w:val="0"/>
          <w:divBdr>
            <w:top w:val="none" w:sz="0" w:space="0" w:color="auto"/>
            <w:left w:val="none" w:sz="0" w:space="0" w:color="auto"/>
            <w:bottom w:val="none" w:sz="0" w:space="0" w:color="auto"/>
            <w:right w:val="none" w:sz="0" w:space="0" w:color="auto"/>
          </w:divBdr>
          <w:divsChild>
            <w:div w:id="1451972321">
              <w:marLeft w:val="0"/>
              <w:marRight w:val="0"/>
              <w:marTop w:val="0"/>
              <w:marBottom w:val="0"/>
              <w:divBdr>
                <w:top w:val="none" w:sz="0" w:space="0" w:color="auto"/>
                <w:left w:val="none" w:sz="0" w:space="0" w:color="auto"/>
                <w:bottom w:val="none" w:sz="0" w:space="0" w:color="auto"/>
                <w:right w:val="none" w:sz="0" w:space="0" w:color="auto"/>
              </w:divBdr>
              <w:divsChild>
                <w:div w:id="1206067001">
                  <w:marLeft w:val="0"/>
                  <w:marRight w:val="0"/>
                  <w:marTop w:val="0"/>
                  <w:marBottom w:val="0"/>
                  <w:divBdr>
                    <w:top w:val="none" w:sz="0" w:space="0" w:color="auto"/>
                    <w:left w:val="none" w:sz="0" w:space="0" w:color="auto"/>
                    <w:bottom w:val="none" w:sz="0" w:space="0" w:color="auto"/>
                    <w:right w:val="none" w:sz="0" w:space="0" w:color="auto"/>
                  </w:divBdr>
                  <w:divsChild>
                    <w:div w:id="592277273">
                      <w:marLeft w:val="0"/>
                      <w:marRight w:val="0"/>
                      <w:marTop w:val="0"/>
                      <w:marBottom w:val="0"/>
                      <w:divBdr>
                        <w:top w:val="none" w:sz="0" w:space="0" w:color="auto"/>
                        <w:left w:val="none" w:sz="0" w:space="0" w:color="auto"/>
                        <w:bottom w:val="none" w:sz="0" w:space="0" w:color="auto"/>
                        <w:right w:val="none" w:sz="0" w:space="0" w:color="auto"/>
                      </w:divBdr>
                      <w:divsChild>
                        <w:div w:id="1186361546">
                          <w:marLeft w:val="0"/>
                          <w:marRight w:val="0"/>
                          <w:marTop w:val="0"/>
                          <w:marBottom w:val="0"/>
                          <w:divBdr>
                            <w:top w:val="none" w:sz="0" w:space="0" w:color="auto"/>
                            <w:left w:val="none" w:sz="0" w:space="0" w:color="auto"/>
                            <w:bottom w:val="none" w:sz="0" w:space="0" w:color="auto"/>
                            <w:right w:val="none" w:sz="0" w:space="0" w:color="auto"/>
                          </w:divBdr>
                          <w:divsChild>
                            <w:div w:id="3925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05001">
      <w:bodyDiv w:val="1"/>
      <w:marLeft w:val="0"/>
      <w:marRight w:val="0"/>
      <w:marTop w:val="0"/>
      <w:marBottom w:val="0"/>
      <w:divBdr>
        <w:top w:val="none" w:sz="0" w:space="0" w:color="auto"/>
        <w:left w:val="none" w:sz="0" w:space="0" w:color="auto"/>
        <w:bottom w:val="none" w:sz="0" w:space="0" w:color="auto"/>
        <w:right w:val="none" w:sz="0" w:space="0" w:color="auto"/>
      </w:divBdr>
    </w:div>
    <w:div w:id="2134522242">
      <w:bodyDiv w:val="1"/>
      <w:marLeft w:val="0"/>
      <w:marRight w:val="0"/>
      <w:marTop w:val="0"/>
      <w:marBottom w:val="0"/>
      <w:divBdr>
        <w:top w:val="none" w:sz="0" w:space="0" w:color="auto"/>
        <w:left w:val="none" w:sz="0" w:space="0" w:color="auto"/>
        <w:bottom w:val="none" w:sz="0" w:space="0" w:color="auto"/>
        <w:right w:val="none" w:sz="0" w:space="0" w:color="auto"/>
      </w:divBdr>
      <w:divsChild>
        <w:div w:id="1140264918">
          <w:marLeft w:val="0"/>
          <w:marRight w:val="0"/>
          <w:marTop w:val="0"/>
          <w:marBottom w:val="0"/>
          <w:divBdr>
            <w:top w:val="none" w:sz="0" w:space="0" w:color="auto"/>
            <w:left w:val="none" w:sz="0" w:space="0" w:color="auto"/>
            <w:bottom w:val="none" w:sz="0" w:space="0" w:color="auto"/>
            <w:right w:val="none" w:sz="0" w:space="0" w:color="auto"/>
          </w:divBdr>
          <w:divsChild>
            <w:div w:id="363678553">
              <w:marLeft w:val="0"/>
              <w:marRight w:val="0"/>
              <w:marTop w:val="0"/>
              <w:marBottom w:val="0"/>
              <w:divBdr>
                <w:top w:val="none" w:sz="0" w:space="0" w:color="auto"/>
                <w:left w:val="none" w:sz="0" w:space="0" w:color="auto"/>
                <w:bottom w:val="none" w:sz="0" w:space="0" w:color="auto"/>
                <w:right w:val="none" w:sz="0" w:space="0" w:color="auto"/>
              </w:divBdr>
              <w:divsChild>
                <w:div w:id="1715232572">
                  <w:marLeft w:val="0"/>
                  <w:marRight w:val="0"/>
                  <w:marTop w:val="0"/>
                  <w:marBottom w:val="0"/>
                  <w:divBdr>
                    <w:top w:val="none" w:sz="0" w:space="0" w:color="auto"/>
                    <w:left w:val="none" w:sz="0" w:space="0" w:color="auto"/>
                    <w:bottom w:val="none" w:sz="0" w:space="0" w:color="auto"/>
                    <w:right w:val="none" w:sz="0" w:space="0" w:color="auto"/>
                  </w:divBdr>
                  <w:divsChild>
                    <w:div w:id="1651858511">
                      <w:marLeft w:val="0"/>
                      <w:marRight w:val="0"/>
                      <w:marTop w:val="0"/>
                      <w:marBottom w:val="0"/>
                      <w:divBdr>
                        <w:top w:val="none" w:sz="0" w:space="0" w:color="auto"/>
                        <w:left w:val="none" w:sz="0" w:space="0" w:color="auto"/>
                        <w:bottom w:val="none" w:sz="0" w:space="0" w:color="auto"/>
                        <w:right w:val="none" w:sz="0" w:space="0" w:color="auto"/>
                      </w:divBdr>
                      <w:divsChild>
                        <w:div w:id="1549106584">
                          <w:marLeft w:val="0"/>
                          <w:marRight w:val="0"/>
                          <w:marTop w:val="0"/>
                          <w:marBottom w:val="0"/>
                          <w:divBdr>
                            <w:top w:val="none" w:sz="0" w:space="0" w:color="auto"/>
                            <w:left w:val="none" w:sz="0" w:space="0" w:color="auto"/>
                            <w:bottom w:val="none" w:sz="0" w:space="0" w:color="auto"/>
                            <w:right w:val="none" w:sz="0" w:space="0" w:color="auto"/>
                          </w:divBdr>
                          <w:divsChild>
                            <w:div w:id="5667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BD%E5%8A%A1%E9%99%A2/343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92B28-1BA4-499C-A703-F4960DBD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21</Pages>
  <Words>1982</Words>
  <Characters>11303</Characters>
  <Application>Microsoft Office Word</Application>
  <DocSecurity>0</DocSecurity>
  <Lines>94</Lines>
  <Paragraphs>26</Paragraphs>
  <ScaleCrop>false</ScaleCrop>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wuyunhua</dc:creator>
  <cp:keywords/>
  <dc:description/>
  <cp:lastModifiedBy>lenovo</cp:lastModifiedBy>
  <cp:revision>94</cp:revision>
  <dcterms:created xsi:type="dcterms:W3CDTF">2015-09-23T02:35:00Z</dcterms:created>
  <dcterms:modified xsi:type="dcterms:W3CDTF">2019-05-31T04:30:00Z</dcterms:modified>
</cp:coreProperties>
</file>