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4DAA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苗木采购询价公告</w:t>
      </w:r>
    </w:p>
    <w:p w14:paraId="00E91763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A86E7A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因开展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绿化工作</w:t>
      </w:r>
      <w:r>
        <w:rPr>
          <w:rFonts w:hint="eastAsia" w:ascii="仿宋" w:hAnsi="仿宋" w:eastAsia="仿宋" w:cs="仿宋"/>
          <w:sz w:val="32"/>
          <w:szCs w:val="32"/>
        </w:rPr>
        <w:t>需求，现需对采购苗木进行市场行情询价，苗木采购询价公告在西藏林业信息网公示，公告如下：</w:t>
      </w:r>
    </w:p>
    <w:p w14:paraId="7D72A4BF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资质要求：具有《林木种子生产经营许可证》，具有独立承担民事责任的能力，营业执照经工商系统查询合法有效，近三年无违法、失信行为。</w:t>
      </w:r>
    </w:p>
    <w:p w14:paraId="304912CE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苗木要求：苗木为Ⅰ级苗且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有苗木“三证一签”的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优良苗木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E1F43B2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06B1B3D5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最高限价：980000.00元。</w:t>
      </w:r>
    </w:p>
    <w:p w14:paraId="2B52E792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报价要求：报价为到场地价格，需开具有效增值税发票。本次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苗木</w:t>
      </w:r>
      <w:r>
        <w:rPr>
          <w:rFonts w:hint="eastAsia" w:ascii="仿宋" w:hAnsi="仿宋" w:eastAsia="仿宋" w:cs="仿宋"/>
          <w:sz w:val="32"/>
          <w:szCs w:val="32"/>
        </w:rPr>
        <w:t>集中供货，分N批次发货，数量按实际验收合格苗木结算。</w:t>
      </w:r>
    </w:p>
    <w:p w14:paraId="0EEAF18E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报价方式：现场报价（报价地址：西藏拉萨市柳梧新区柳梧街道桑达村西藏自治区林木科学研究院内）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A37CC80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提交截止时间：报价截止时间202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日18:00（北京时间），逾期收到的或不符合规定的报价文件拒不接受。</w:t>
      </w:r>
    </w:p>
    <w:p w14:paraId="2A3359C8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询价苗木品种、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数量</w:t>
      </w:r>
      <w:r>
        <w:rPr>
          <w:rFonts w:hint="eastAsia" w:ascii="仿宋" w:hAnsi="仿宋" w:eastAsia="仿宋" w:cs="仿宋"/>
          <w:sz w:val="32"/>
          <w:szCs w:val="32"/>
        </w:rPr>
        <w:t>、规格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要求详见附件。</w:t>
      </w:r>
    </w:p>
    <w:p w14:paraId="58CFFDBF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供应商确定方式，按照单价最底价确定一至多个供应商。</w:t>
      </w:r>
    </w:p>
    <w:p w14:paraId="58062F2D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对本次询价有所疑问的，请按以下方式咨询。</w:t>
      </w:r>
    </w:p>
    <w:p w14:paraId="45081C7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（1）采购人信息</w:t>
      </w:r>
    </w:p>
    <w:p w14:paraId="64B8B97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名称：西藏自治区林木科学研究院</w:t>
      </w:r>
    </w:p>
    <w:p w14:paraId="6E7F00D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地址：西藏拉萨市柳梧新区柳梧街道桑达村</w:t>
      </w:r>
    </w:p>
    <w:p w14:paraId="1FB9D64B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土旦江层 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7789004324</w:t>
      </w:r>
    </w:p>
    <w:p w14:paraId="2C75AAAC">
      <w:pPr>
        <w:rPr>
          <w:rFonts w:ascii="仿宋_GB2312" w:eastAsia="仿宋_GB2312"/>
          <w:sz w:val="32"/>
          <w:szCs w:val="32"/>
        </w:rPr>
      </w:pPr>
    </w:p>
    <w:p w14:paraId="0598C7B6">
      <w:pPr>
        <w:rPr>
          <w:rFonts w:ascii="仿宋_GB2312" w:eastAsia="仿宋_GB2312"/>
          <w:sz w:val="32"/>
          <w:szCs w:val="32"/>
        </w:rPr>
      </w:pPr>
    </w:p>
    <w:p w14:paraId="2FD9BF70"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西藏自治区林木科学研究院</w:t>
      </w:r>
    </w:p>
    <w:p w14:paraId="29174A92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3DCA08C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1CDDEFE1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541F4970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203DDEAA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29306251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3398959F">
      <w:pPr>
        <w:jc w:val="center"/>
        <w:rPr>
          <w:rFonts w:hint="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2E41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采购需求及询价表</w:t>
      </w:r>
    </w:p>
    <w:p w14:paraId="1B08120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（公司名称）：</w:t>
      </w:r>
    </w:p>
    <w:p w14:paraId="18E4EB90">
      <w:pPr>
        <w:ind w:firstLine="64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因工作需要，需采购一批苗木（见下表），现向贵公司询价，如有供货意向，请贵公司于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日18:00前，将询价单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所有资质盖章邮寄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,联系人：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土旦江层</w:t>
      </w:r>
      <w:r>
        <w:rPr>
          <w:rFonts w:hint="eastAsia" w:ascii="仿宋" w:hAnsi="仿宋" w:eastAsia="仿宋" w:cs="仿宋"/>
          <w:sz w:val="32"/>
          <w:szCs w:val="32"/>
        </w:rPr>
        <w:t>，电话：17789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004324</w:t>
      </w:r>
    </w:p>
    <w:tbl>
      <w:tblPr>
        <w:tblStyle w:val="3"/>
        <w:tblpPr w:leftFromText="180" w:rightFromText="180" w:vertAnchor="text" w:horzAnchor="page" w:tblpX="1437" w:tblpY="850"/>
        <w:tblOverlap w:val="never"/>
        <w:tblW w:w="45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11"/>
        <w:gridCol w:w="803"/>
        <w:gridCol w:w="785"/>
        <w:gridCol w:w="1377"/>
        <w:gridCol w:w="1546"/>
        <w:gridCol w:w="1817"/>
        <w:gridCol w:w="1038"/>
        <w:gridCol w:w="1259"/>
        <w:gridCol w:w="1139"/>
        <w:gridCol w:w="1262"/>
      </w:tblGrid>
      <w:tr w14:paraId="2A67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0" w:type="pct"/>
            <w:vMerge w:val="restart"/>
            <w:vAlign w:val="center"/>
          </w:tcPr>
          <w:p w14:paraId="7E44E4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41" w:type="pct"/>
            <w:vMerge w:val="restart"/>
            <w:vAlign w:val="center"/>
          </w:tcPr>
          <w:p w14:paraId="7CF2BA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树种</w:t>
            </w:r>
          </w:p>
        </w:tc>
        <w:tc>
          <w:tcPr>
            <w:tcW w:w="2427" w:type="pct"/>
            <w:gridSpan w:val="5"/>
            <w:vAlign w:val="center"/>
          </w:tcPr>
          <w:p w14:paraId="7EFC86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苗木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规格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98" w:type="pct"/>
            <w:vAlign w:val="center"/>
          </w:tcPr>
          <w:p w14:paraId="596E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（株）</w:t>
            </w:r>
          </w:p>
        </w:tc>
        <w:tc>
          <w:tcPr>
            <w:tcW w:w="483" w:type="pct"/>
            <w:vAlign w:val="center"/>
          </w:tcPr>
          <w:p w14:paraId="7B5CE3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437" w:type="pct"/>
            <w:vAlign w:val="center"/>
          </w:tcPr>
          <w:p w14:paraId="485EAD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总价（元)</w:t>
            </w:r>
          </w:p>
        </w:tc>
        <w:tc>
          <w:tcPr>
            <w:tcW w:w="479" w:type="pct"/>
            <w:vAlign w:val="center"/>
          </w:tcPr>
          <w:p w14:paraId="68CC46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71D7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0" w:type="pct"/>
            <w:vMerge w:val="continue"/>
            <w:vAlign w:val="center"/>
          </w:tcPr>
          <w:p w14:paraId="2B625A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41" w:type="pct"/>
            <w:vMerge w:val="continue"/>
            <w:vAlign w:val="center"/>
          </w:tcPr>
          <w:p w14:paraId="529EE7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1C5B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苗龄</w:t>
            </w:r>
          </w:p>
        </w:tc>
        <w:tc>
          <w:tcPr>
            <w:tcW w:w="301" w:type="pct"/>
            <w:vAlign w:val="center"/>
          </w:tcPr>
          <w:p w14:paraId="6E25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胸径</w:t>
            </w:r>
          </w:p>
        </w:tc>
        <w:tc>
          <w:tcPr>
            <w:tcW w:w="528" w:type="pct"/>
            <w:vAlign w:val="center"/>
          </w:tcPr>
          <w:p w14:paraId="7CA8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高度</w:t>
            </w:r>
          </w:p>
        </w:tc>
        <w:tc>
          <w:tcPr>
            <w:tcW w:w="593" w:type="pct"/>
            <w:vAlign w:val="center"/>
          </w:tcPr>
          <w:p w14:paraId="15D6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冠幅</w:t>
            </w:r>
          </w:p>
        </w:tc>
        <w:tc>
          <w:tcPr>
            <w:tcW w:w="695" w:type="pct"/>
            <w:vAlign w:val="center"/>
          </w:tcPr>
          <w:p w14:paraId="65D6770C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杯苗</w:t>
            </w:r>
          </w:p>
        </w:tc>
        <w:tc>
          <w:tcPr>
            <w:tcW w:w="398" w:type="pct"/>
            <w:vAlign w:val="center"/>
          </w:tcPr>
          <w:p w14:paraId="7BCEAE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483" w:type="pct"/>
            <w:vAlign w:val="center"/>
          </w:tcPr>
          <w:p w14:paraId="4D3C18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437" w:type="pct"/>
            <w:vAlign w:val="center"/>
          </w:tcPr>
          <w:p w14:paraId="774202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479" w:type="pct"/>
            <w:vAlign w:val="center"/>
          </w:tcPr>
          <w:p w14:paraId="071FBE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3882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0" w:type="pct"/>
            <w:vAlign w:val="center"/>
          </w:tcPr>
          <w:p w14:paraId="23E7689B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759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油松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8C7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A40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5CE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120-150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D21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50-60cm</w:t>
            </w:r>
          </w:p>
        </w:tc>
        <w:tc>
          <w:tcPr>
            <w:tcW w:w="695" w:type="pct"/>
            <w:vAlign w:val="center"/>
          </w:tcPr>
          <w:p w14:paraId="2FA9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28*30杯苗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34B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25000</w:t>
            </w:r>
          </w:p>
        </w:tc>
        <w:tc>
          <w:tcPr>
            <w:tcW w:w="483" w:type="pct"/>
            <w:vAlign w:val="center"/>
          </w:tcPr>
          <w:p w14:paraId="64070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37" w:type="pct"/>
            <w:vAlign w:val="center"/>
          </w:tcPr>
          <w:p w14:paraId="16795727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 w14:paraId="75DFAC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D9F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00" w:type="pct"/>
            <w:gridSpan w:val="11"/>
            <w:vAlign w:val="center"/>
          </w:tcPr>
          <w:p w14:paraId="35C7DC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备注：1.所报价格为拉萨落地价；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.所有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杯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苗须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按规格报价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如有苗木规格不同的请做备注3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.苗木验收时，严格按规格验收，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如出现沙土杯，散杯等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不符合要求的直接退还，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并终止合作，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请各报价公司谨慎报价；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.苗木需求数量因实际情况会有所增减，最终以苗木采购合同为准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。</w:t>
            </w:r>
          </w:p>
        </w:tc>
      </w:tr>
    </w:tbl>
    <w:p w14:paraId="26B5DFF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收货地点：拉萨市</w:t>
      </w:r>
      <w:r>
        <w:rPr>
          <w:rFonts w:hint="eastAsia"/>
          <w:sz w:val="24"/>
          <w:lang w:val="en-US" w:eastAsia="zh-CN"/>
        </w:rPr>
        <w:t>城关区</w:t>
      </w:r>
      <w:r>
        <w:rPr>
          <w:rFonts w:hint="eastAsia"/>
          <w:sz w:val="24"/>
        </w:rPr>
        <w:t>；供货时间：</w:t>
      </w:r>
      <w:r>
        <w:rPr>
          <w:rFonts w:hint="eastAsia"/>
          <w:sz w:val="24"/>
          <w:u w:val="single"/>
        </w:rPr>
        <w:t>待定</w:t>
      </w:r>
    </w:p>
    <w:p w14:paraId="35928887">
      <w:pPr>
        <w:rPr>
          <w:rFonts w:hint="eastAsia"/>
          <w:sz w:val="24"/>
          <w:u w:val="single"/>
        </w:rPr>
      </w:pPr>
    </w:p>
    <w:p w14:paraId="1726D3D8">
      <w:pPr>
        <w:rPr>
          <w:rFonts w:hint="eastAsia"/>
          <w:sz w:val="24"/>
          <w:u w:val="single"/>
        </w:rPr>
      </w:pPr>
    </w:p>
    <w:p w14:paraId="624590E0">
      <w:pPr>
        <w:ind w:firstLine="8160" w:firstLineChars="3400"/>
        <w:rPr>
          <w:rFonts w:hint="eastAsia"/>
          <w:sz w:val="24"/>
        </w:rPr>
      </w:pPr>
      <w:r>
        <w:rPr>
          <w:rFonts w:hint="eastAsia"/>
          <w:sz w:val="24"/>
        </w:rPr>
        <w:t>单</w:t>
      </w:r>
    </w:p>
    <w:p w14:paraId="036DB78B">
      <w:pPr>
        <w:ind w:firstLine="8160" w:firstLineChars="3400"/>
        <w:rPr>
          <w:rFonts w:hint="eastAsia"/>
          <w:sz w:val="24"/>
        </w:rPr>
      </w:pPr>
    </w:p>
    <w:p w14:paraId="7E142EF3">
      <w:pPr>
        <w:ind w:firstLine="8160" w:firstLineChars="3400"/>
        <w:rPr>
          <w:rFonts w:hint="eastAsia"/>
          <w:sz w:val="24"/>
        </w:rPr>
      </w:pPr>
    </w:p>
    <w:p w14:paraId="0D5333E5">
      <w:pPr>
        <w:ind w:firstLine="8160" w:firstLineChars="3400"/>
        <w:rPr>
          <w:rFonts w:hint="eastAsia"/>
          <w:sz w:val="24"/>
        </w:rPr>
      </w:pPr>
    </w:p>
    <w:p w14:paraId="29729E46">
      <w:pPr>
        <w:ind w:firstLine="8160" w:firstLineChars="3400"/>
        <w:rPr>
          <w:rFonts w:hint="eastAsia"/>
          <w:sz w:val="24"/>
        </w:rPr>
      </w:pPr>
    </w:p>
    <w:p w14:paraId="49847A36">
      <w:pPr>
        <w:ind w:firstLine="8160" w:firstLineChars="3400"/>
        <w:rPr>
          <w:rFonts w:hint="eastAsia"/>
          <w:sz w:val="24"/>
        </w:rPr>
      </w:pPr>
    </w:p>
    <w:p w14:paraId="1145235E">
      <w:pPr>
        <w:ind w:firstLine="8160" w:firstLineChars="3400"/>
        <w:rPr>
          <w:rFonts w:hint="eastAsia"/>
          <w:sz w:val="24"/>
        </w:rPr>
      </w:pPr>
    </w:p>
    <w:p w14:paraId="24079825">
      <w:pPr>
        <w:ind w:firstLine="8160" w:firstLineChars="3400"/>
        <w:rPr>
          <w:rFonts w:hint="eastAsia"/>
          <w:sz w:val="24"/>
        </w:rPr>
      </w:pPr>
    </w:p>
    <w:p w14:paraId="1E40D9D1">
      <w:pPr>
        <w:ind w:firstLine="8160" w:firstLineChars="3400"/>
        <w:rPr>
          <w:rFonts w:hint="eastAsia"/>
          <w:sz w:val="24"/>
        </w:rPr>
      </w:pPr>
    </w:p>
    <w:p w14:paraId="2B7889EA">
      <w:pPr>
        <w:ind w:left="1676" w:leftChars="798" w:firstLine="6480" w:firstLineChars="2700"/>
        <w:rPr>
          <w:rFonts w:hint="eastAsia"/>
          <w:sz w:val="24"/>
          <w:lang w:eastAsia="zh-CN"/>
        </w:rPr>
      </w:pPr>
    </w:p>
    <w:p w14:paraId="3BCD471C">
      <w:pPr>
        <w:ind w:left="1676" w:leftChars="798" w:firstLine="8160" w:firstLineChars="34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单位</w:t>
      </w:r>
      <w:r>
        <w:rPr>
          <w:rFonts w:hint="eastAsia"/>
          <w:sz w:val="24"/>
        </w:rPr>
        <w:t>位名称（盖章）：</w:t>
      </w:r>
    </w:p>
    <w:p w14:paraId="726738FA">
      <w:pPr>
        <w:ind w:firstLine="8160" w:firstLineChars="3400"/>
        <w:rPr>
          <w:rFonts w:hint="eastAsia"/>
          <w:sz w:val="24"/>
        </w:rPr>
      </w:pPr>
    </w:p>
    <w:p w14:paraId="32457089">
      <w:pPr>
        <w:ind w:firstLine="10080" w:firstLineChars="4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年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D6A47"/>
    <w:multiLevelType w:val="singleLevel"/>
    <w:tmpl w:val="7F5D6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WEyNmViZTQ0MTlkZjkzMjRmOGQxNDMzOGU1ZWUifQ=="/>
  </w:docVars>
  <w:rsids>
    <w:rsidRoot w:val="00000000"/>
    <w:rsid w:val="01906E8B"/>
    <w:rsid w:val="02D46EF0"/>
    <w:rsid w:val="0B8E5FB8"/>
    <w:rsid w:val="0C733CE4"/>
    <w:rsid w:val="0D083A41"/>
    <w:rsid w:val="0E26072A"/>
    <w:rsid w:val="18597894"/>
    <w:rsid w:val="1AE310B2"/>
    <w:rsid w:val="1D3244B4"/>
    <w:rsid w:val="29D476E5"/>
    <w:rsid w:val="2EA60704"/>
    <w:rsid w:val="3291721F"/>
    <w:rsid w:val="32980292"/>
    <w:rsid w:val="33874155"/>
    <w:rsid w:val="365D68EC"/>
    <w:rsid w:val="3D73413E"/>
    <w:rsid w:val="3FC714BD"/>
    <w:rsid w:val="455A06DD"/>
    <w:rsid w:val="46084CE9"/>
    <w:rsid w:val="519136D9"/>
    <w:rsid w:val="590E034C"/>
    <w:rsid w:val="5FE9682B"/>
    <w:rsid w:val="60D7771F"/>
    <w:rsid w:val="647D3431"/>
    <w:rsid w:val="6C054D29"/>
    <w:rsid w:val="72BC0472"/>
    <w:rsid w:val="742F2BB2"/>
    <w:rsid w:val="7833666D"/>
    <w:rsid w:val="799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871</Characters>
  <Lines>0</Lines>
  <Paragraphs>0</Paragraphs>
  <TotalTime>30</TotalTime>
  <ScaleCrop>false</ScaleCrop>
  <LinksUpToDate>false</LinksUpToDate>
  <CharactersWithSpaces>900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2024-08-21T14:40:00Z</dcterms:created>
  <dc:creator>PC</dc:creator>
  <cp:lastModifiedBy>Administrator</cp:lastModifiedBy>
  <cp:lastPrinted>2025-09-02T03:43:00Z</cp:lastPrinted>
  <dcterms:modified xsi:type="dcterms:W3CDTF">2025-09-04T07:39:45Z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BC1AF248B9154ADAA3251D1B56AB19FE_12</vt:lpwstr>
  </property>
  <property fmtid="{D5CDD505-2E9C-101B-9397-08002B2CF9AE}" pid="4" name="KSOTemplateDocerSaveRecord">
    <vt:lpwstr>eyJoZGlkIjoiYzhhM2JhZmFkYmRlYzRjZDg0NWFlNjExODNhYzRmZjIifQ==</vt:lpwstr>
  </property>
</Properties>
</file>